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B12FD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b/>
          <w:bCs/>
          <w:sz w:val="30"/>
          <w:szCs w:val="30"/>
          <w:lang w:val="en-US" w:eastAsia="zh-CN"/>
        </w:rPr>
      </w:pPr>
      <w:r>
        <w:rPr>
          <w:rFonts w:ascii="Times New Roman" w:hAnsi="Times New Roman"/>
          <w:b/>
          <w:bCs/>
          <w:sz w:val="30"/>
          <w:szCs w:val="30"/>
        </w:rPr>
        <w:t>附件   202</w:t>
      </w:r>
      <w:r>
        <w:rPr>
          <w:rFonts w:hint="eastAsia" w:ascii="Times New Roman" w:hAnsi="Times New Roman"/>
          <w:b/>
          <w:bCs/>
          <w:sz w:val="30"/>
          <w:szCs w:val="30"/>
          <w:lang w:val="en-US" w:eastAsia="zh-CN"/>
        </w:rPr>
        <w:t>6 HCH-</w:t>
      </w:r>
      <w:r>
        <w:rPr>
          <w:rFonts w:ascii="Times New Roman" w:hAnsi="Times New Roman"/>
          <w:b/>
          <w:bCs/>
          <w:sz w:val="30"/>
          <w:szCs w:val="30"/>
        </w:rPr>
        <w:t>国际教育</w:t>
      </w:r>
      <w:r>
        <w:rPr>
          <w:rFonts w:hint="eastAsia" w:ascii="Times New Roman" w:hAnsi="Times New Roman"/>
          <w:b/>
          <w:bCs/>
          <w:sz w:val="30"/>
          <w:szCs w:val="30"/>
          <w:lang w:val="en-US" w:eastAsia="zh-CN"/>
        </w:rPr>
        <w:t>合作</w:t>
      </w:r>
      <w:r>
        <w:rPr>
          <w:rFonts w:ascii="Times New Roman" w:hAnsi="Times New Roman"/>
          <w:b/>
          <w:bCs/>
          <w:sz w:val="30"/>
          <w:szCs w:val="30"/>
        </w:rPr>
        <w:t>专场</w:t>
      </w:r>
      <w:r>
        <w:rPr>
          <w:rFonts w:hint="eastAsia" w:ascii="Times New Roman" w:hAnsi="Times New Roman"/>
          <w:b/>
          <w:bCs/>
          <w:sz w:val="30"/>
          <w:szCs w:val="30"/>
          <w:lang w:val="en-US" w:eastAsia="zh-CN"/>
        </w:rPr>
        <w:t>参会回执</w:t>
      </w:r>
    </w:p>
    <w:p w14:paraId="4842B20C">
      <w:pPr>
        <w:keepNext w:val="0"/>
        <w:keepLines w:val="0"/>
        <w:pageBreakBefore w:val="0"/>
        <w:widowControl w:val="0"/>
        <w:kinsoku/>
        <w:wordWrap/>
        <w:overflowPunct/>
        <w:topLinePunct w:val="0"/>
        <w:autoSpaceDE/>
        <w:autoSpaceDN/>
        <w:bidi w:val="0"/>
        <w:adjustRightInd w:val="0"/>
        <w:snapToGrid w:val="0"/>
        <w:spacing w:line="360" w:lineRule="auto"/>
        <w:ind w:left="-45" w:leftChars="-295" w:hanging="574" w:hangingChars="205"/>
        <w:jc w:val="center"/>
        <w:textAlignment w:val="auto"/>
        <w:rPr>
          <w:rFonts w:hint="eastAsia" w:ascii="Times New Roman" w:hAnsi="Times New Roman" w:eastAsia="黑体"/>
          <w:sz w:val="30"/>
          <w:szCs w:val="30"/>
          <w:lang w:val="en-US" w:eastAsia="zh-CN"/>
        </w:rPr>
      </w:pPr>
      <w:r>
        <w:rPr>
          <w:rFonts w:ascii="Times New Roman" w:hAnsi="Times New Roman" w:eastAsia="黑体"/>
          <w:b w:val="0"/>
          <w:bCs w:val="0"/>
          <w:sz w:val="28"/>
          <w:szCs w:val="28"/>
        </w:rPr>
        <w:t>Attachment</w:t>
      </w:r>
      <w:r>
        <w:rPr>
          <w:rFonts w:hint="eastAsia" w:ascii="Times New Roman" w:hAnsi="Times New Roman" w:eastAsia="黑体"/>
          <w:b w:val="0"/>
          <w:bCs w:val="0"/>
          <w:sz w:val="28"/>
          <w:szCs w:val="28"/>
          <w:lang w:val="en-US" w:eastAsia="zh-CN"/>
        </w:rPr>
        <w:t xml:space="preserve"> 2026</w:t>
      </w:r>
      <w:r>
        <w:rPr>
          <w:rFonts w:ascii="Times New Roman" w:hAnsi="Times New Roman" w:eastAsia="黑体"/>
          <w:b w:val="0"/>
          <w:bCs w:val="0"/>
          <w:sz w:val="28"/>
          <w:szCs w:val="28"/>
        </w:rPr>
        <w:t xml:space="preserve"> </w:t>
      </w:r>
      <w:r>
        <w:rPr>
          <w:rFonts w:hint="eastAsia" w:ascii="Times New Roman" w:hAnsi="Times New Roman" w:eastAsia="黑体"/>
          <w:b w:val="0"/>
          <w:bCs w:val="0"/>
          <w:sz w:val="28"/>
          <w:szCs w:val="28"/>
          <w:lang w:val="en-US" w:eastAsia="zh-CN"/>
        </w:rPr>
        <w:t>HCH - International Education Cooperation Conference</w:t>
      </w:r>
    </w:p>
    <w:p w14:paraId="7E1C768F">
      <w:pPr>
        <w:keepNext w:val="0"/>
        <w:keepLines w:val="0"/>
        <w:pageBreakBefore w:val="0"/>
        <w:widowControl w:val="0"/>
        <w:kinsoku/>
        <w:wordWrap/>
        <w:overflowPunct/>
        <w:topLinePunct w:val="0"/>
        <w:autoSpaceDE/>
        <w:autoSpaceDN/>
        <w:bidi w:val="0"/>
        <w:adjustRightInd w:val="0"/>
        <w:snapToGrid w:val="0"/>
        <w:spacing w:line="360" w:lineRule="auto"/>
        <w:ind w:left="-2" w:leftChars="-295" w:hanging="617" w:hangingChars="205"/>
        <w:jc w:val="center"/>
        <w:textAlignment w:val="auto"/>
        <w:rPr>
          <w:rFonts w:ascii="Times New Roman" w:hAnsi="Times New Roman"/>
          <w:b/>
          <w:bCs/>
          <w:sz w:val="30"/>
          <w:szCs w:val="30"/>
        </w:rPr>
      </w:pPr>
      <w:r>
        <w:rPr>
          <w:rFonts w:hint="eastAsia" w:ascii="Times New Roman" w:hAnsi="Times New Roman"/>
          <w:b/>
          <w:bCs/>
          <w:sz w:val="30"/>
          <w:szCs w:val="30"/>
          <w:lang w:val="en-US" w:eastAsia="zh-CN"/>
        </w:rPr>
        <w:t>Application</w:t>
      </w:r>
      <w:r>
        <w:rPr>
          <w:rFonts w:ascii="Times New Roman" w:hAnsi="Times New Roman"/>
          <w:b/>
          <w:bCs/>
          <w:sz w:val="30"/>
          <w:szCs w:val="30"/>
        </w:rPr>
        <w:t xml:space="preserve"> Form</w:t>
      </w:r>
    </w:p>
    <w:tbl>
      <w:tblPr>
        <w:tblStyle w:val="3"/>
        <w:tblpPr w:leftFromText="180" w:rightFromText="180" w:vertAnchor="text" w:horzAnchor="page" w:tblpX="915" w:tblpY="110"/>
        <w:tblOverlap w:val="never"/>
        <w:tblW w:w="10059" w:type="dxa"/>
        <w:tblInd w:w="0" w:type="dxa"/>
        <w:tblLayout w:type="fixed"/>
        <w:tblCellMar>
          <w:top w:w="0" w:type="dxa"/>
          <w:left w:w="108" w:type="dxa"/>
          <w:bottom w:w="0" w:type="dxa"/>
          <w:right w:w="108" w:type="dxa"/>
        </w:tblCellMar>
      </w:tblPr>
      <w:tblGrid>
        <w:gridCol w:w="2667"/>
        <w:gridCol w:w="2840"/>
        <w:gridCol w:w="713"/>
        <w:gridCol w:w="2120"/>
        <w:gridCol w:w="1719"/>
      </w:tblGrid>
      <w:tr w14:paraId="6888CF1E">
        <w:tblPrEx>
          <w:tblCellMar>
            <w:top w:w="0" w:type="dxa"/>
            <w:left w:w="108" w:type="dxa"/>
            <w:bottom w:w="0" w:type="dxa"/>
            <w:right w:w="108" w:type="dxa"/>
          </w:tblCellMar>
        </w:tblPrEx>
        <w:trPr>
          <w:trHeight w:val="535" w:hRule="atLeast"/>
        </w:trPr>
        <w:tc>
          <w:tcPr>
            <w:tcW w:w="10059" w:type="dxa"/>
            <w:gridSpan w:val="5"/>
            <w:tcBorders>
              <w:top w:val="single" w:color="auto" w:sz="4" w:space="0"/>
              <w:left w:val="single" w:color="auto" w:sz="4" w:space="0"/>
              <w:bottom w:val="single" w:color="auto" w:sz="4" w:space="0"/>
              <w:right w:val="single" w:color="auto" w:sz="4" w:space="0"/>
            </w:tcBorders>
            <w:noWrap w:val="0"/>
            <w:vAlign w:val="center"/>
          </w:tcPr>
          <w:p w14:paraId="22D7C3E5">
            <w:pPr>
              <w:spacing w:line="240" w:lineRule="atLeast"/>
              <w:jc w:val="center"/>
              <w:rPr>
                <w:rFonts w:hint="default" w:ascii="Times New Roman" w:hAnsi="Times New Roman" w:eastAsia="仿宋_GB2312"/>
                <w:kern w:val="2"/>
                <w:sz w:val="24"/>
                <w:szCs w:val="24"/>
                <w:lang w:val="en-US" w:eastAsia="zh-CN" w:bidi="ar-SA"/>
              </w:rPr>
            </w:pPr>
            <w:r>
              <w:rPr>
                <w:rFonts w:hint="eastAsia" w:ascii="Times New Roman" w:hAnsi="Times New Roman" w:eastAsia="仿宋_GB2312"/>
                <w:b/>
                <w:bCs/>
                <w:kern w:val="2"/>
                <w:sz w:val="28"/>
                <w:szCs w:val="28"/>
                <w:lang w:val="en-US" w:eastAsia="zh-CN" w:bidi="ar-SA"/>
              </w:rPr>
              <w:t>参会信息表 Registration Form</w:t>
            </w:r>
          </w:p>
        </w:tc>
      </w:tr>
      <w:tr w14:paraId="7A4FB647">
        <w:tblPrEx>
          <w:tblCellMar>
            <w:top w:w="0" w:type="dxa"/>
            <w:left w:w="108" w:type="dxa"/>
            <w:bottom w:w="0" w:type="dxa"/>
            <w:right w:w="108" w:type="dxa"/>
          </w:tblCellMar>
        </w:tblPrEx>
        <w:trPr>
          <w:trHeight w:val="755" w:hRule="atLeast"/>
        </w:trPr>
        <w:tc>
          <w:tcPr>
            <w:tcW w:w="2667" w:type="dxa"/>
            <w:tcBorders>
              <w:top w:val="single" w:color="auto" w:sz="4" w:space="0"/>
              <w:left w:val="single" w:color="auto" w:sz="4" w:space="0"/>
              <w:bottom w:val="single" w:color="auto" w:sz="4" w:space="0"/>
              <w:right w:val="single" w:color="auto" w:sz="4" w:space="0"/>
            </w:tcBorders>
            <w:noWrap w:val="0"/>
            <w:vAlign w:val="center"/>
          </w:tcPr>
          <w:p w14:paraId="3E1122C6">
            <w:pPr>
              <w:pBdr>
                <w:between w:val="single" w:color="auto" w:sz="4" w:space="1"/>
              </w:pBdr>
              <w:spacing w:line="240" w:lineRule="auto"/>
              <w:jc w:val="center"/>
              <w:rPr>
                <w:rFonts w:ascii="Times New Roman" w:hAnsi="Times New Roman" w:eastAsia="仿宋_GB2312"/>
                <w:kern w:val="2"/>
                <w:sz w:val="24"/>
                <w:szCs w:val="24"/>
                <w:lang w:val="en-US" w:eastAsia="zh-CN" w:bidi="ar-SA"/>
              </w:rPr>
            </w:pPr>
            <w:r>
              <w:rPr>
                <w:rFonts w:ascii="Times New Roman" w:hAnsi="Times New Roman" w:eastAsia="仿宋_GB2312"/>
                <w:sz w:val="24"/>
              </w:rPr>
              <w:t>参会人姓名Name</w:t>
            </w:r>
          </w:p>
        </w:tc>
        <w:tc>
          <w:tcPr>
            <w:tcW w:w="3553" w:type="dxa"/>
            <w:gridSpan w:val="2"/>
            <w:tcBorders>
              <w:top w:val="single" w:color="auto" w:sz="4" w:space="0"/>
              <w:left w:val="single" w:color="auto" w:sz="4" w:space="0"/>
              <w:bottom w:val="single" w:color="auto" w:sz="4" w:space="0"/>
              <w:right w:val="single" w:color="auto" w:sz="4" w:space="0"/>
            </w:tcBorders>
            <w:noWrap w:val="0"/>
            <w:vAlign w:val="center"/>
          </w:tcPr>
          <w:p w14:paraId="25A8B93B">
            <w:pPr>
              <w:spacing w:line="240" w:lineRule="atLeast"/>
              <w:rPr>
                <w:rFonts w:ascii="Times New Roman" w:hAnsi="Times New Roman" w:eastAsia="仿宋_GB2312"/>
                <w:kern w:val="2"/>
                <w:sz w:val="24"/>
                <w:szCs w:val="24"/>
                <w:lang w:val="en-US" w:eastAsia="zh-CN" w:bidi="ar-SA"/>
              </w:rPr>
            </w:pPr>
          </w:p>
        </w:tc>
        <w:tc>
          <w:tcPr>
            <w:tcW w:w="2120" w:type="dxa"/>
            <w:tcBorders>
              <w:top w:val="single" w:color="auto" w:sz="4" w:space="0"/>
              <w:left w:val="single" w:color="auto" w:sz="4" w:space="0"/>
              <w:bottom w:val="single" w:color="auto" w:sz="4" w:space="0"/>
              <w:right w:val="single" w:color="auto" w:sz="4" w:space="0"/>
            </w:tcBorders>
            <w:noWrap w:val="0"/>
            <w:vAlign w:val="center"/>
          </w:tcPr>
          <w:p w14:paraId="5D5F7CAD">
            <w:pPr>
              <w:spacing w:line="240" w:lineRule="atLeast"/>
              <w:jc w:val="center"/>
              <w:rPr>
                <w:rFonts w:ascii="Times New Roman" w:hAnsi="Times New Roman" w:eastAsia="仿宋_GB2312"/>
                <w:bCs/>
                <w:kern w:val="2"/>
                <w:sz w:val="24"/>
                <w:szCs w:val="24"/>
                <w:lang w:val="en-US" w:eastAsia="zh-CN" w:bidi="ar-SA"/>
              </w:rPr>
            </w:pPr>
            <w:r>
              <w:rPr>
                <w:rFonts w:ascii="Times New Roman" w:hAnsi="Times New Roman" w:eastAsia="仿宋_GB2312"/>
                <w:bCs/>
                <w:sz w:val="24"/>
              </w:rPr>
              <w:t>性别</w:t>
            </w:r>
            <w:r>
              <w:rPr>
                <w:rFonts w:hint="eastAsia" w:ascii="Times New Roman" w:hAnsi="Times New Roman" w:eastAsia="仿宋_GB2312"/>
                <w:bCs/>
                <w:sz w:val="24"/>
              </w:rPr>
              <w:t>Gender</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559FAB2B">
            <w:pPr>
              <w:spacing w:line="240" w:lineRule="atLeast"/>
              <w:rPr>
                <w:rFonts w:ascii="Times New Roman" w:hAnsi="Times New Roman" w:eastAsia="仿宋_GB2312"/>
                <w:kern w:val="2"/>
                <w:sz w:val="24"/>
                <w:szCs w:val="24"/>
                <w:lang w:val="en-US" w:eastAsia="zh-CN" w:bidi="ar-SA"/>
              </w:rPr>
            </w:pPr>
          </w:p>
        </w:tc>
      </w:tr>
      <w:tr w14:paraId="51C235FA">
        <w:tblPrEx>
          <w:tblCellMar>
            <w:top w:w="0" w:type="dxa"/>
            <w:left w:w="108" w:type="dxa"/>
            <w:bottom w:w="0" w:type="dxa"/>
            <w:right w:w="108" w:type="dxa"/>
          </w:tblCellMar>
        </w:tblPrEx>
        <w:trPr>
          <w:trHeight w:val="571" w:hRule="atLeast"/>
        </w:trPr>
        <w:tc>
          <w:tcPr>
            <w:tcW w:w="2667" w:type="dxa"/>
            <w:tcBorders>
              <w:top w:val="single" w:color="auto" w:sz="4" w:space="0"/>
              <w:left w:val="single" w:color="auto" w:sz="4" w:space="0"/>
              <w:bottom w:val="single" w:color="auto" w:sz="4" w:space="0"/>
              <w:right w:val="single" w:color="auto" w:sz="4" w:space="0"/>
            </w:tcBorders>
            <w:noWrap w:val="0"/>
            <w:vAlign w:val="center"/>
          </w:tcPr>
          <w:p w14:paraId="79CA53F2">
            <w:pPr>
              <w:pBdr>
                <w:between w:val="single" w:color="auto" w:sz="4" w:space="1"/>
              </w:pBdr>
              <w:spacing w:line="240" w:lineRule="atLeast"/>
              <w:jc w:val="center"/>
              <w:rPr>
                <w:rFonts w:ascii="Times New Roman" w:hAnsi="Times New Roman" w:eastAsia="仿宋_GB2312"/>
                <w:sz w:val="24"/>
              </w:rPr>
            </w:pPr>
            <w:r>
              <w:rPr>
                <w:rFonts w:ascii="Times New Roman" w:hAnsi="Times New Roman" w:eastAsia="仿宋_GB2312"/>
                <w:sz w:val="24"/>
              </w:rPr>
              <w:t>出生日期D.O.B</w:t>
            </w:r>
          </w:p>
        </w:tc>
        <w:tc>
          <w:tcPr>
            <w:tcW w:w="3553" w:type="dxa"/>
            <w:gridSpan w:val="2"/>
            <w:tcBorders>
              <w:top w:val="single" w:color="auto" w:sz="4" w:space="0"/>
              <w:left w:val="single" w:color="auto" w:sz="4" w:space="0"/>
              <w:bottom w:val="single" w:color="auto" w:sz="4" w:space="0"/>
              <w:right w:val="single" w:color="auto" w:sz="4" w:space="0"/>
            </w:tcBorders>
            <w:noWrap w:val="0"/>
            <w:vAlign w:val="center"/>
          </w:tcPr>
          <w:p w14:paraId="514EC676">
            <w:pPr>
              <w:spacing w:line="240" w:lineRule="atLeast"/>
              <w:rPr>
                <w:rFonts w:ascii="Times New Roman" w:hAnsi="Times New Roman" w:eastAsia="仿宋_GB2312"/>
                <w:sz w:val="24"/>
              </w:rPr>
            </w:pPr>
          </w:p>
        </w:tc>
        <w:tc>
          <w:tcPr>
            <w:tcW w:w="2120" w:type="dxa"/>
            <w:tcBorders>
              <w:top w:val="single" w:color="auto" w:sz="4" w:space="0"/>
              <w:left w:val="single" w:color="auto" w:sz="4" w:space="0"/>
              <w:bottom w:val="single" w:color="auto" w:sz="4" w:space="0"/>
              <w:right w:val="single" w:color="auto" w:sz="4" w:space="0"/>
            </w:tcBorders>
            <w:noWrap w:val="0"/>
            <w:vAlign w:val="center"/>
          </w:tcPr>
          <w:p w14:paraId="3C6C6982">
            <w:pPr>
              <w:spacing w:line="240" w:lineRule="atLeast"/>
              <w:jc w:val="center"/>
              <w:rPr>
                <w:rFonts w:ascii="Times New Roman" w:hAnsi="Times New Roman" w:eastAsia="仿宋_GB2312"/>
                <w:bCs/>
                <w:sz w:val="24"/>
              </w:rPr>
            </w:pPr>
            <w:r>
              <w:rPr>
                <w:rFonts w:hint="eastAsia" w:ascii="Times New Roman" w:hAnsi="Times New Roman" w:eastAsia="仿宋_GB2312"/>
                <w:bCs/>
                <w:sz w:val="24"/>
              </w:rPr>
              <w:t>国籍</w:t>
            </w:r>
            <w:r>
              <w:rPr>
                <w:rFonts w:hint="eastAsia" w:ascii="Times New Roman" w:hAnsi="Times New Roman" w:eastAsia="仿宋_GB2312"/>
                <w:sz w:val="24"/>
              </w:rPr>
              <w:t>N</w:t>
            </w:r>
            <w:r>
              <w:rPr>
                <w:rFonts w:ascii="Times New Roman" w:hAnsi="Times New Roman" w:eastAsia="仿宋_GB2312"/>
                <w:sz w:val="24"/>
              </w:rPr>
              <w:t>ationality</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013B207F">
            <w:pPr>
              <w:spacing w:line="240" w:lineRule="atLeast"/>
              <w:rPr>
                <w:rFonts w:ascii="Times New Roman" w:hAnsi="Times New Roman" w:eastAsia="仿宋_GB2312"/>
                <w:sz w:val="24"/>
              </w:rPr>
            </w:pPr>
          </w:p>
        </w:tc>
      </w:tr>
      <w:tr w14:paraId="57B59150">
        <w:tblPrEx>
          <w:tblCellMar>
            <w:top w:w="0" w:type="dxa"/>
            <w:left w:w="108" w:type="dxa"/>
            <w:bottom w:w="0" w:type="dxa"/>
            <w:right w:w="108" w:type="dxa"/>
          </w:tblCellMar>
        </w:tblPrEx>
        <w:trPr>
          <w:trHeight w:val="915" w:hRule="atLeast"/>
        </w:trPr>
        <w:tc>
          <w:tcPr>
            <w:tcW w:w="2667" w:type="dxa"/>
            <w:tcBorders>
              <w:top w:val="single" w:color="auto" w:sz="4" w:space="0"/>
              <w:left w:val="single" w:color="auto" w:sz="4" w:space="0"/>
              <w:bottom w:val="single" w:color="auto" w:sz="4" w:space="0"/>
              <w:right w:val="single" w:color="auto" w:sz="4" w:space="0"/>
            </w:tcBorders>
            <w:noWrap w:val="0"/>
            <w:vAlign w:val="center"/>
          </w:tcPr>
          <w:p w14:paraId="3798A1A9">
            <w:pPr>
              <w:widowControl/>
              <w:spacing w:line="240" w:lineRule="atLeast"/>
              <w:jc w:val="center"/>
              <w:rPr>
                <w:rFonts w:ascii="Times New Roman" w:hAnsi="Times New Roman" w:eastAsia="仿宋_GB2312"/>
                <w:bCs/>
                <w:sz w:val="24"/>
              </w:rPr>
            </w:pPr>
            <w:r>
              <w:rPr>
                <w:rFonts w:hint="eastAsia" w:eastAsia="仿宋_GB2312"/>
                <w:bCs/>
                <w:sz w:val="24"/>
              </w:rPr>
              <w:t>现就职单位</w:t>
            </w:r>
          </w:p>
          <w:p w14:paraId="3C637DB2">
            <w:pPr>
              <w:widowControl/>
              <w:spacing w:line="240" w:lineRule="atLeast"/>
              <w:jc w:val="center"/>
              <w:rPr>
                <w:rFonts w:ascii="Times New Roman" w:hAnsi="Times New Roman" w:eastAsia="仿宋_GB2312"/>
                <w:bCs/>
                <w:sz w:val="24"/>
              </w:rPr>
            </w:pPr>
            <w:r>
              <w:rPr>
                <w:rFonts w:hint="eastAsia" w:ascii="Times New Roman" w:hAnsi="Times New Roman" w:eastAsia="仿宋_GB2312"/>
                <w:bCs/>
                <w:sz w:val="24"/>
              </w:rPr>
              <w:t>C</w:t>
            </w:r>
            <w:r>
              <w:rPr>
                <w:rFonts w:ascii="Times New Roman" w:hAnsi="Times New Roman" w:eastAsia="仿宋_GB2312"/>
                <w:bCs/>
                <w:sz w:val="24"/>
              </w:rPr>
              <w:t>urrent Employer</w:t>
            </w:r>
          </w:p>
        </w:tc>
        <w:tc>
          <w:tcPr>
            <w:tcW w:w="3553" w:type="dxa"/>
            <w:gridSpan w:val="2"/>
            <w:tcBorders>
              <w:top w:val="single" w:color="auto" w:sz="4" w:space="0"/>
              <w:left w:val="single" w:color="auto" w:sz="4" w:space="0"/>
              <w:bottom w:val="single" w:color="auto" w:sz="4" w:space="0"/>
              <w:right w:val="single" w:color="auto" w:sz="4" w:space="0"/>
            </w:tcBorders>
            <w:noWrap w:val="0"/>
            <w:vAlign w:val="center"/>
          </w:tcPr>
          <w:p w14:paraId="4B578B13">
            <w:pPr>
              <w:spacing w:line="240" w:lineRule="atLeast"/>
              <w:rPr>
                <w:rFonts w:ascii="Times New Roman" w:hAnsi="Times New Roman" w:eastAsia="仿宋_GB2312"/>
                <w:sz w:val="24"/>
              </w:rPr>
            </w:pPr>
          </w:p>
        </w:tc>
        <w:tc>
          <w:tcPr>
            <w:tcW w:w="2120" w:type="dxa"/>
            <w:tcBorders>
              <w:top w:val="single" w:color="auto" w:sz="4" w:space="0"/>
              <w:left w:val="single" w:color="auto" w:sz="4" w:space="0"/>
              <w:bottom w:val="single" w:color="auto" w:sz="4" w:space="0"/>
              <w:right w:val="single" w:color="auto" w:sz="4" w:space="0"/>
            </w:tcBorders>
            <w:noWrap w:val="0"/>
            <w:vAlign w:val="center"/>
          </w:tcPr>
          <w:p w14:paraId="1437DC43">
            <w:pPr>
              <w:spacing w:line="240" w:lineRule="atLeast"/>
              <w:jc w:val="center"/>
              <w:rPr>
                <w:rFonts w:ascii="Times New Roman" w:hAnsi="Times New Roman" w:eastAsia="仿宋_GB2312"/>
                <w:sz w:val="24"/>
              </w:rPr>
            </w:pPr>
            <w:r>
              <w:rPr>
                <w:rFonts w:ascii="Times New Roman" w:hAnsi="Times New Roman" w:eastAsia="仿宋_GB2312"/>
                <w:sz w:val="24"/>
              </w:rPr>
              <w:t>现任职务</w:t>
            </w:r>
          </w:p>
          <w:p w14:paraId="24492AE6">
            <w:pPr>
              <w:spacing w:line="240" w:lineRule="atLeast"/>
              <w:jc w:val="center"/>
              <w:rPr>
                <w:rFonts w:ascii="Times New Roman" w:hAnsi="Times New Roman" w:eastAsia="仿宋_GB2312"/>
                <w:sz w:val="24"/>
              </w:rPr>
            </w:pPr>
            <w:r>
              <w:rPr>
                <w:rFonts w:hint="eastAsia" w:ascii="Times New Roman" w:hAnsi="Times New Roman" w:eastAsia="仿宋_GB2312"/>
                <w:sz w:val="24"/>
              </w:rPr>
              <w:t>Current</w:t>
            </w:r>
            <w:r>
              <w:rPr>
                <w:rFonts w:ascii="Times New Roman" w:hAnsi="Times New Roman" w:eastAsia="仿宋_GB2312"/>
                <w:sz w:val="24"/>
              </w:rPr>
              <w:t xml:space="preserve"> Position</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1367BA46">
            <w:pPr>
              <w:spacing w:line="240" w:lineRule="atLeast"/>
              <w:rPr>
                <w:rFonts w:ascii="Times New Roman" w:hAnsi="Times New Roman" w:eastAsia="仿宋_GB2312"/>
                <w:sz w:val="24"/>
              </w:rPr>
            </w:pPr>
          </w:p>
        </w:tc>
      </w:tr>
      <w:tr w14:paraId="1F7CA3C3">
        <w:tblPrEx>
          <w:tblCellMar>
            <w:top w:w="0" w:type="dxa"/>
            <w:left w:w="108" w:type="dxa"/>
            <w:bottom w:w="0" w:type="dxa"/>
            <w:right w:w="108" w:type="dxa"/>
          </w:tblCellMar>
        </w:tblPrEx>
        <w:trPr>
          <w:trHeight w:val="624" w:hRule="atLeast"/>
        </w:trPr>
        <w:tc>
          <w:tcPr>
            <w:tcW w:w="2667" w:type="dxa"/>
            <w:tcBorders>
              <w:top w:val="single" w:color="auto" w:sz="4" w:space="0"/>
              <w:left w:val="single" w:color="auto" w:sz="4" w:space="0"/>
              <w:bottom w:val="single" w:color="auto" w:sz="4" w:space="0"/>
              <w:right w:val="single" w:color="auto" w:sz="4" w:space="0"/>
            </w:tcBorders>
            <w:noWrap w:val="0"/>
            <w:vAlign w:val="center"/>
          </w:tcPr>
          <w:p w14:paraId="3A365EE6">
            <w:pPr>
              <w:spacing w:line="240" w:lineRule="atLeast"/>
              <w:jc w:val="center"/>
              <w:rPr>
                <w:rFonts w:hint="default" w:ascii="Times New Roman" w:hAnsi="Times New Roman" w:eastAsia="仿宋_GB2312"/>
                <w:sz w:val="24"/>
                <w:lang w:val="en-US" w:eastAsia="zh-CN"/>
              </w:rPr>
            </w:pPr>
            <w:r>
              <w:rPr>
                <w:rFonts w:hint="eastAsia" w:ascii="Times New Roman" w:hAnsi="Times New Roman" w:eastAsia="仿宋_GB2312"/>
                <w:sz w:val="24"/>
                <w:lang w:val="en-US" w:eastAsia="zh-CN"/>
              </w:rPr>
              <w:t>联系电话 TEL</w:t>
            </w:r>
          </w:p>
        </w:tc>
        <w:tc>
          <w:tcPr>
            <w:tcW w:w="3553" w:type="dxa"/>
            <w:gridSpan w:val="2"/>
            <w:tcBorders>
              <w:top w:val="single" w:color="auto" w:sz="4" w:space="0"/>
              <w:left w:val="single" w:color="auto" w:sz="4" w:space="0"/>
              <w:bottom w:val="single" w:color="auto" w:sz="4" w:space="0"/>
              <w:right w:val="single" w:color="auto" w:sz="4" w:space="0"/>
            </w:tcBorders>
            <w:noWrap w:val="0"/>
            <w:vAlign w:val="center"/>
          </w:tcPr>
          <w:p w14:paraId="7A35BD44">
            <w:pPr>
              <w:spacing w:line="240" w:lineRule="atLeast"/>
              <w:rPr>
                <w:rFonts w:ascii="Times New Roman" w:hAnsi="Times New Roman" w:eastAsia="仿宋_GB2312"/>
                <w:sz w:val="24"/>
              </w:rPr>
            </w:pPr>
          </w:p>
        </w:tc>
        <w:tc>
          <w:tcPr>
            <w:tcW w:w="2120" w:type="dxa"/>
            <w:tcBorders>
              <w:top w:val="single" w:color="auto" w:sz="4" w:space="0"/>
              <w:left w:val="single" w:color="auto" w:sz="4" w:space="0"/>
              <w:bottom w:val="single" w:color="auto" w:sz="4" w:space="0"/>
              <w:right w:val="single" w:color="auto" w:sz="4" w:space="0"/>
            </w:tcBorders>
            <w:noWrap w:val="0"/>
            <w:vAlign w:val="center"/>
          </w:tcPr>
          <w:p w14:paraId="57DA8D23">
            <w:pPr>
              <w:spacing w:line="240" w:lineRule="atLeast"/>
              <w:jc w:val="center"/>
              <w:rPr>
                <w:rFonts w:ascii="Times New Roman" w:hAnsi="Times New Roman" w:eastAsia="仿宋_GB2312"/>
                <w:sz w:val="24"/>
              </w:rPr>
            </w:pPr>
            <w:r>
              <w:rPr>
                <w:rFonts w:hint="eastAsia" w:ascii="Times New Roman" w:hAnsi="Times New Roman" w:eastAsia="仿宋_GB2312"/>
                <w:sz w:val="24"/>
                <w:lang w:val="en-US" w:eastAsia="zh-CN"/>
              </w:rPr>
              <w:t>邮箱</w:t>
            </w:r>
            <w:r>
              <w:rPr>
                <w:rFonts w:ascii="Times New Roman" w:hAnsi="Times New Roman" w:eastAsia="仿宋_GB2312"/>
                <w:sz w:val="24"/>
              </w:rPr>
              <w:t>E-mail</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1099A6C4">
            <w:pPr>
              <w:spacing w:line="240" w:lineRule="atLeast"/>
              <w:rPr>
                <w:rFonts w:ascii="Times New Roman" w:hAnsi="Times New Roman" w:eastAsia="仿宋_GB2312"/>
                <w:sz w:val="24"/>
              </w:rPr>
            </w:pPr>
          </w:p>
        </w:tc>
      </w:tr>
      <w:tr w14:paraId="5261BCA4">
        <w:tblPrEx>
          <w:tblCellMar>
            <w:top w:w="0" w:type="dxa"/>
            <w:left w:w="108" w:type="dxa"/>
            <w:bottom w:w="0" w:type="dxa"/>
            <w:right w:w="108" w:type="dxa"/>
          </w:tblCellMar>
        </w:tblPrEx>
        <w:trPr>
          <w:trHeight w:val="4648" w:hRule="atLeast"/>
        </w:trPr>
        <w:tc>
          <w:tcPr>
            <w:tcW w:w="2667" w:type="dxa"/>
            <w:tcBorders>
              <w:top w:val="single" w:color="auto" w:sz="4" w:space="0"/>
              <w:left w:val="single" w:color="auto" w:sz="4" w:space="0"/>
              <w:bottom w:val="single" w:color="auto" w:sz="4" w:space="0"/>
              <w:right w:val="single" w:color="auto" w:sz="4" w:space="0"/>
            </w:tcBorders>
            <w:noWrap w:val="0"/>
            <w:vAlign w:val="center"/>
          </w:tcPr>
          <w:p w14:paraId="46F5CD3C">
            <w:pPr>
              <w:jc w:val="center"/>
              <w:rPr>
                <w:rFonts w:hint="eastAsia" w:ascii="Times New Roman" w:hAnsi="Times New Roman" w:eastAsia="仿宋_GB2312" w:cs="Times New Roman"/>
                <w:szCs w:val="21"/>
              </w:rPr>
            </w:pPr>
            <w:r>
              <w:rPr>
                <w:rFonts w:hint="eastAsia" w:ascii="Times New Roman" w:hAnsi="Times New Roman" w:eastAsia="仿宋_GB2312" w:cs="Times New Roman"/>
                <w:szCs w:val="21"/>
              </w:rPr>
              <w:t>参加活动名称（请勾选）</w:t>
            </w:r>
          </w:p>
          <w:p w14:paraId="78038765">
            <w:pPr>
              <w:jc w:val="center"/>
              <w:rPr>
                <w:rFonts w:ascii="Times New Roman" w:hAnsi="Times New Roman" w:eastAsia="仿宋_GB2312"/>
                <w:szCs w:val="21"/>
              </w:rPr>
            </w:pPr>
            <w:r>
              <w:rPr>
                <w:rFonts w:ascii="Times New Roman" w:hAnsi="Times New Roman" w:eastAsia="仿宋_GB2312" w:cs="Times New Roman"/>
                <w:szCs w:val="21"/>
              </w:rPr>
              <w:t xml:space="preserve">Activities you intend to participate in (please tick the box) </w:t>
            </w:r>
          </w:p>
        </w:tc>
        <w:tc>
          <w:tcPr>
            <w:tcW w:w="7392" w:type="dxa"/>
            <w:gridSpan w:val="4"/>
            <w:tcBorders>
              <w:top w:val="single" w:color="auto" w:sz="4" w:space="0"/>
              <w:left w:val="single" w:color="auto" w:sz="4" w:space="0"/>
              <w:bottom w:val="single" w:color="auto" w:sz="4" w:space="0"/>
              <w:right w:val="single" w:color="auto" w:sz="4" w:space="0"/>
            </w:tcBorders>
            <w:noWrap w:val="0"/>
            <w:vAlign w:val="center"/>
          </w:tcPr>
          <w:p w14:paraId="0BBD0162">
            <w:pPr>
              <w:widowControl/>
              <w:spacing w:line="240" w:lineRule="atLeast"/>
              <w:jc w:val="left"/>
              <w:rPr>
                <w:rFonts w:hint="default" w:eastAsia="仿宋_GB2312" w:cs="Times New Roman"/>
                <w:bCs/>
                <w:sz w:val="21"/>
                <w:szCs w:val="21"/>
                <w:lang w:val="en-US" w:eastAsia="zh-CN"/>
              </w:rPr>
            </w:pPr>
            <w:r>
              <w:rPr>
                <w:rFonts w:hint="eastAsia" w:eastAsia="仿宋_GB2312" w:cs="Times New Roman"/>
                <w:bCs/>
                <w:sz w:val="21"/>
                <w:szCs w:val="21"/>
              </w:rPr>
              <w:sym w:font="Wingdings 2" w:char="00A3"/>
            </w:r>
            <w:r>
              <w:rPr>
                <w:rFonts w:hint="eastAsia" w:eastAsia="仿宋_GB2312" w:cs="Times New Roman"/>
                <w:bCs/>
                <w:sz w:val="21"/>
                <w:szCs w:val="21"/>
                <w:lang w:val="en-US" w:eastAsia="zh-CN"/>
              </w:rPr>
              <w:t>国际教育合作专场大会开幕式</w:t>
            </w:r>
          </w:p>
          <w:p w14:paraId="48FD6F2A">
            <w:pPr>
              <w:jc w:val="center"/>
              <w:rPr>
                <w:rFonts w:hint="eastAsia" w:ascii="Times New Roman" w:hAnsi="Times New Roman" w:eastAsia="仿宋_GB2312" w:cs="Times New Roman"/>
                <w:sz w:val="21"/>
                <w:szCs w:val="21"/>
              </w:rPr>
            </w:pPr>
            <w:r>
              <w:rPr>
                <w:rFonts w:hint="eastAsia" w:ascii="Times New Roman" w:hAnsi="Times New Roman" w:eastAsia="仿宋_GB2312" w:cs="Times New Roman"/>
                <w:sz w:val="21"/>
                <w:szCs w:val="21"/>
              </w:rPr>
              <w:t xml:space="preserve">Opening Ceremony of the </w:t>
            </w:r>
            <w:r>
              <w:rPr>
                <w:rFonts w:hint="eastAsia" w:ascii="Times New Roman" w:hAnsi="Times New Roman" w:eastAsia="仿宋_GB2312" w:cs="Times New Roman"/>
                <w:sz w:val="21"/>
                <w:szCs w:val="21"/>
                <w:lang w:val="en-US" w:eastAsia="zh-CN"/>
              </w:rPr>
              <w:t>International Education Cooperation Conference</w:t>
            </w:r>
          </w:p>
          <w:p w14:paraId="11CF6BBA">
            <w:pPr>
              <w:widowControl/>
              <w:spacing w:line="240" w:lineRule="atLeast"/>
              <w:jc w:val="left"/>
              <w:rPr>
                <w:rFonts w:hint="eastAsia" w:eastAsia="仿宋_GB2312" w:cs="Times New Roman"/>
                <w:bCs/>
                <w:sz w:val="21"/>
                <w:szCs w:val="21"/>
                <w:lang w:val="en-US" w:eastAsia="zh-CN"/>
              </w:rPr>
            </w:pPr>
            <w:r>
              <w:rPr>
                <w:rFonts w:hint="eastAsia" w:eastAsia="仿宋_GB2312" w:cs="Times New Roman"/>
                <w:bCs/>
                <w:sz w:val="21"/>
                <w:szCs w:val="21"/>
              </w:rPr>
              <w:sym w:font="Wingdings 2" w:char="00A3"/>
            </w:r>
            <w:r>
              <w:rPr>
                <w:rFonts w:hint="eastAsia" w:eastAsia="仿宋_GB2312" w:cs="Times New Roman"/>
                <w:bCs/>
                <w:sz w:val="21"/>
                <w:szCs w:val="21"/>
                <w:lang w:val="en-US" w:eastAsia="zh-CN"/>
              </w:rPr>
              <w:t>平行论坛：高等教育-中外合作办学</w:t>
            </w:r>
          </w:p>
          <w:p w14:paraId="013FEB59">
            <w:pPr>
              <w:ind w:firstLine="210" w:firstLineChars="100"/>
              <w:jc w:val="both"/>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Parallel Forum: Higher Education–Sino-Foreign Cooperative Education</w:t>
            </w:r>
          </w:p>
          <w:p w14:paraId="66097857">
            <w:pPr>
              <w:widowControl/>
              <w:spacing w:line="240" w:lineRule="atLeast"/>
              <w:jc w:val="left"/>
              <w:rPr>
                <w:rFonts w:hint="eastAsia" w:eastAsia="仿宋_GB2312" w:cs="Times New Roman"/>
                <w:bCs/>
                <w:sz w:val="21"/>
                <w:szCs w:val="21"/>
                <w:lang w:val="en-US" w:eastAsia="zh-CN"/>
              </w:rPr>
            </w:pPr>
            <w:r>
              <w:rPr>
                <w:rFonts w:hint="eastAsia" w:eastAsia="仿宋_GB2312" w:cs="Times New Roman"/>
                <w:bCs/>
                <w:sz w:val="21"/>
                <w:szCs w:val="21"/>
              </w:rPr>
              <w:sym w:font="Wingdings 2" w:char="00A3"/>
            </w:r>
            <w:r>
              <w:rPr>
                <w:rFonts w:hint="eastAsia" w:eastAsia="仿宋_GB2312" w:cs="Times New Roman"/>
                <w:bCs/>
                <w:sz w:val="21"/>
                <w:szCs w:val="21"/>
                <w:lang w:val="en-US" w:eastAsia="zh-CN"/>
              </w:rPr>
              <w:t>平行论坛：职业教育-职业教育出海与国际</w:t>
            </w:r>
            <w:bookmarkStart w:id="0" w:name="_GoBack"/>
            <w:bookmarkEnd w:id="0"/>
            <w:r>
              <w:rPr>
                <w:rFonts w:hint="eastAsia" w:eastAsia="仿宋_GB2312" w:cs="Times New Roman"/>
                <w:bCs/>
                <w:sz w:val="21"/>
                <w:szCs w:val="21"/>
                <w:lang w:val="en-US" w:eastAsia="zh-CN"/>
              </w:rPr>
              <w:t>产教融合</w:t>
            </w:r>
          </w:p>
          <w:p w14:paraId="573D0985">
            <w:pPr>
              <w:keepNext w:val="0"/>
              <w:keepLines w:val="0"/>
              <w:pageBreakBefore w:val="0"/>
              <w:widowControl w:val="0"/>
              <w:kinsoku/>
              <w:wordWrap/>
              <w:overflowPunct/>
              <w:topLinePunct w:val="0"/>
              <w:autoSpaceDE/>
              <w:autoSpaceDN/>
              <w:bidi w:val="0"/>
              <w:adjustRightInd/>
              <w:snapToGrid/>
              <w:ind w:left="210" w:leftChars="100" w:firstLine="0" w:firstLineChars="0"/>
              <w:jc w:val="both"/>
              <w:textAlignment w:val="auto"/>
              <w:rPr>
                <w:rFonts w:hint="eastAsia"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Parallel Forum: Vocational Education–Going Global of Vocational Education and International Industry-Education Integration</w:t>
            </w:r>
          </w:p>
          <w:p w14:paraId="798949C0">
            <w:pPr>
              <w:widowControl/>
              <w:spacing w:line="240" w:lineRule="atLeast"/>
              <w:jc w:val="left"/>
              <w:rPr>
                <w:rFonts w:hint="eastAsia" w:eastAsia="仿宋_GB2312" w:cs="Times New Roman"/>
                <w:bCs/>
                <w:sz w:val="21"/>
                <w:szCs w:val="21"/>
                <w:lang w:val="en-US" w:eastAsia="zh-CN"/>
              </w:rPr>
            </w:pPr>
            <w:r>
              <w:rPr>
                <w:rFonts w:hint="eastAsia" w:eastAsia="仿宋_GB2312" w:cs="Times New Roman"/>
                <w:bCs/>
                <w:sz w:val="21"/>
                <w:szCs w:val="21"/>
                <w:lang w:val="en-US" w:eastAsia="zh-CN"/>
              </w:rPr>
              <w:sym w:font="Wingdings 2" w:char="00A3"/>
            </w:r>
            <w:r>
              <w:rPr>
                <w:rFonts w:hint="eastAsia" w:eastAsia="仿宋_GB2312" w:cs="Times New Roman"/>
                <w:bCs/>
                <w:sz w:val="21"/>
                <w:szCs w:val="21"/>
                <w:lang w:val="en-US" w:eastAsia="zh-CN"/>
              </w:rPr>
              <w:t>平行论坛：基础教育国际化与青少年双向研学</w:t>
            </w:r>
          </w:p>
          <w:p w14:paraId="3B270FEF">
            <w:pPr>
              <w:ind w:firstLine="210" w:firstLineChars="100"/>
              <w:jc w:val="both"/>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Internationalization of Basic Education &amp; Two-Way Study Tours for Teenagers</w:t>
            </w:r>
          </w:p>
          <w:p w14:paraId="471206A0">
            <w:pPr>
              <w:widowControl/>
              <w:spacing w:line="240" w:lineRule="atLeast"/>
              <w:jc w:val="left"/>
              <w:rPr>
                <w:rFonts w:hint="default" w:eastAsia="仿宋_GB2312" w:cs="Times New Roman"/>
                <w:bCs/>
                <w:sz w:val="21"/>
                <w:szCs w:val="21"/>
                <w:lang w:val="en-US" w:eastAsia="zh-CN"/>
              </w:rPr>
            </w:pPr>
            <w:r>
              <w:rPr>
                <w:rFonts w:hint="eastAsia" w:eastAsia="仿宋_GB2312" w:cs="Times New Roman"/>
                <w:bCs/>
                <w:sz w:val="21"/>
                <w:szCs w:val="21"/>
              </w:rPr>
              <w:sym w:font="Wingdings 2" w:char="00A3"/>
            </w:r>
            <w:r>
              <w:rPr>
                <w:rFonts w:hint="eastAsia" w:eastAsia="仿宋_GB2312" w:cs="Times New Roman"/>
                <w:bCs/>
                <w:sz w:val="21"/>
                <w:szCs w:val="21"/>
                <w:lang w:val="en-US" w:eastAsia="zh-CN"/>
              </w:rPr>
              <w:t>国际教育展</w:t>
            </w:r>
          </w:p>
          <w:p w14:paraId="5BA5E5BB">
            <w:pPr>
              <w:ind w:firstLine="210" w:firstLineChars="100"/>
              <w:jc w:val="both"/>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 w:val="21"/>
                <w:szCs w:val="21"/>
                <w:lang w:val="en-US" w:eastAsia="zh-CN"/>
              </w:rPr>
              <w:t>International Education Exhibition</w:t>
            </w:r>
          </w:p>
          <w:p w14:paraId="1DFBFE62">
            <w:pPr>
              <w:jc w:val="both"/>
              <w:rPr>
                <w:rFonts w:hint="eastAsia" w:ascii="Times New Roman" w:hAnsi="Times New Roman" w:eastAsia="仿宋_GB2312" w:cs="Times New Roman"/>
                <w:szCs w:val="21"/>
                <w:lang w:val="en-US" w:eastAsia="zh-CN"/>
              </w:rPr>
            </w:pPr>
            <w:r>
              <w:rPr>
                <w:rFonts w:hint="eastAsia" w:eastAsia="仿宋_GB2312" w:cs="Times New Roman"/>
                <w:bCs/>
                <w:sz w:val="21"/>
                <w:szCs w:val="21"/>
                <w:lang w:val="en-US" w:eastAsia="zh-CN"/>
              </w:rPr>
              <w:sym w:font="Wingdings 2" w:char="00A3"/>
            </w:r>
            <w:r>
              <w:rPr>
                <w:rFonts w:hint="eastAsia" w:eastAsia="仿宋_GB2312" w:cs="Times New Roman"/>
                <w:bCs/>
                <w:sz w:val="21"/>
                <w:szCs w:val="21"/>
                <w:lang w:val="en-US" w:eastAsia="zh-CN"/>
              </w:rPr>
              <w:t>会刊宣传：学校、企业、</w:t>
            </w:r>
            <w:r>
              <w:rPr>
                <w:rFonts w:hint="eastAsia" w:ascii="Times New Roman" w:hAnsi="Times New Roman" w:eastAsia="仿宋_GB2312" w:cs="Times New Roman"/>
                <w:szCs w:val="21"/>
                <w:lang w:val="en-US" w:eastAsia="zh-CN"/>
              </w:rPr>
              <w:t>项目宣传专栏展示与刊登</w:t>
            </w:r>
          </w:p>
          <w:p w14:paraId="62567BD9">
            <w:pPr>
              <w:keepNext w:val="0"/>
              <w:keepLines w:val="0"/>
              <w:pageBreakBefore w:val="0"/>
              <w:widowControl w:val="0"/>
              <w:kinsoku/>
              <w:wordWrap/>
              <w:overflowPunct/>
              <w:topLinePunct w:val="0"/>
              <w:autoSpaceDE/>
              <w:autoSpaceDN/>
              <w:bidi w:val="0"/>
              <w:adjustRightInd/>
              <w:snapToGrid/>
              <w:ind w:left="210" w:leftChars="100"/>
              <w:jc w:val="both"/>
              <w:textAlignment w:val="auto"/>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Journal</w:t>
            </w:r>
            <w:r>
              <w:rPr>
                <w:rFonts w:hint="default" w:ascii="Times New Roman" w:hAnsi="Times New Roman" w:eastAsia="仿宋_GB2312" w:cs="Times New Roman"/>
                <w:szCs w:val="21"/>
                <w:lang w:val="en-US" w:eastAsia="zh-CN"/>
              </w:rPr>
              <w:t xml:space="preserve"> </w:t>
            </w:r>
            <w:r>
              <w:rPr>
                <w:rFonts w:hint="eastAsia" w:ascii="Times New Roman" w:hAnsi="Times New Roman" w:eastAsia="仿宋_GB2312" w:cs="Times New Roman"/>
                <w:szCs w:val="21"/>
                <w:lang w:val="en-US" w:eastAsia="zh-CN"/>
              </w:rPr>
              <w:t>Publicity</w:t>
            </w:r>
            <w:r>
              <w:rPr>
                <w:rFonts w:hint="default" w:ascii="Times New Roman" w:hAnsi="Times New Roman" w:eastAsia="仿宋_GB2312" w:cs="Times New Roman"/>
                <w:szCs w:val="21"/>
                <w:lang w:val="en-US" w:eastAsia="zh-CN"/>
              </w:rPr>
              <w:t xml:space="preserve">: </w:t>
            </w:r>
            <w:r>
              <w:rPr>
                <w:rFonts w:hint="eastAsia" w:ascii="Times New Roman" w:hAnsi="Times New Roman" w:eastAsia="仿宋_GB2312" w:cs="Times New Roman"/>
                <w:szCs w:val="21"/>
                <w:lang w:val="en-US" w:eastAsia="zh-CN"/>
              </w:rPr>
              <w:t>Inst</w:t>
            </w:r>
            <w:r>
              <w:rPr>
                <w:rFonts w:hint="default" w:ascii="Times New Roman" w:hAnsi="Times New Roman" w:eastAsia="仿宋_GB2312" w:cs="Times New Roman"/>
                <w:szCs w:val="21"/>
                <w:lang w:val="en-US" w:eastAsia="zh-CN"/>
              </w:rPr>
              <w:t>itution,</w:t>
            </w:r>
            <w:r>
              <w:rPr>
                <w:rFonts w:hint="eastAsia" w:ascii="Times New Roman" w:hAnsi="Times New Roman" w:eastAsia="仿宋_GB2312" w:cs="Times New Roman"/>
                <w:szCs w:val="21"/>
                <w:lang w:val="en-US" w:eastAsia="zh-CN"/>
              </w:rPr>
              <w:t xml:space="preserve"> </w:t>
            </w:r>
            <w:r>
              <w:rPr>
                <w:rFonts w:hint="default" w:ascii="Times New Roman" w:hAnsi="Times New Roman" w:eastAsia="仿宋_GB2312" w:cs="Times New Roman"/>
                <w:szCs w:val="21"/>
                <w:lang w:val="en-US" w:eastAsia="zh-CN"/>
              </w:rPr>
              <w:t>Enterprise</w:t>
            </w:r>
            <w:r>
              <w:rPr>
                <w:rFonts w:hint="eastAsia" w:ascii="Times New Roman" w:hAnsi="Times New Roman" w:eastAsia="仿宋_GB2312" w:cs="Times New Roman"/>
                <w:szCs w:val="21"/>
                <w:lang w:val="en-US" w:eastAsia="zh-CN"/>
              </w:rPr>
              <w:t xml:space="preserve"> </w:t>
            </w:r>
            <w:r>
              <w:rPr>
                <w:rFonts w:hint="default" w:ascii="Times New Roman" w:hAnsi="Times New Roman" w:eastAsia="仿宋_GB2312" w:cs="Times New Roman"/>
                <w:szCs w:val="21"/>
                <w:lang w:val="en-US" w:eastAsia="zh-CN"/>
              </w:rPr>
              <w:t>&amp;</w:t>
            </w:r>
            <w:r>
              <w:rPr>
                <w:rFonts w:hint="eastAsia" w:ascii="Times New Roman" w:hAnsi="Times New Roman" w:eastAsia="仿宋_GB2312" w:cs="Times New Roman"/>
                <w:szCs w:val="21"/>
                <w:lang w:val="en-US" w:eastAsia="zh-CN"/>
              </w:rPr>
              <w:t xml:space="preserve"> Project showcase and promotion featured in the conference proceedings</w:t>
            </w:r>
          </w:p>
        </w:tc>
      </w:tr>
      <w:tr w14:paraId="36E1007C">
        <w:tblPrEx>
          <w:tblCellMar>
            <w:top w:w="0" w:type="dxa"/>
            <w:left w:w="108" w:type="dxa"/>
            <w:bottom w:w="0" w:type="dxa"/>
            <w:right w:w="108" w:type="dxa"/>
          </w:tblCellMar>
        </w:tblPrEx>
        <w:trPr>
          <w:trHeight w:val="624" w:hRule="atLeast"/>
        </w:trPr>
        <w:tc>
          <w:tcPr>
            <w:tcW w:w="2667" w:type="dxa"/>
            <w:tcBorders>
              <w:top w:val="single" w:color="auto" w:sz="4" w:space="0"/>
              <w:left w:val="single" w:color="auto" w:sz="4" w:space="0"/>
              <w:bottom w:val="single" w:color="auto" w:sz="4" w:space="0"/>
              <w:right w:val="single" w:color="auto" w:sz="4" w:space="0"/>
            </w:tcBorders>
            <w:noWrap w:val="0"/>
            <w:vAlign w:val="center"/>
          </w:tcPr>
          <w:p w14:paraId="2D7074CD">
            <w:pPr>
              <w:jc w:val="center"/>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参会方式</w:t>
            </w:r>
          </w:p>
          <w:p w14:paraId="5ABC15F9">
            <w:pPr>
              <w:jc w:val="center"/>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 xml:space="preserve">Mode of Participation </w:t>
            </w:r>
          </w:p>
        </w:tc>
        <w:tc>
          <w:tcPr>
            <w:tcW w:w="7392" w:type="dxa"/>
            <w:gridSpan w:val="4"/>
            <w:tcBorders>
              <w:top w:val="single" w:color="auto" w:sz="4" w:space="0"/>
              <w:left w:val="single" w:color="auto" w:sz="4" w:space="0"/>
              <w:bottom w:val="single" w:color="auto" w:sz="4" w:space="0"/>
              <w:right w:val="single" w:color="auto" w:sz="4" w:space="0"/>
            </w:tcBorders>
            <w:noWrap w:val="0"/>
            <w:vAlign w:val="center"/>
          </w:tcPr>
          <w:p w14:paraId="107DC570">
            <w:pPr>
              <w:rPr>
                <w:rFonts w:hint="default" w:ascii="Times New Roman" w:hAnsi="Times New Roman" w:eastAsia="仿宋_GB2312"/>
                <w:sz w:val="24"/>
                <w:lang w:val="en-US" w:eastAsia="zh-CN"/>
              </w:rPr>
            </w:pPr>
            <w:r>
              <w:rPr>
                <w:rFonts w:hint="eastAsia" w:eastAsia="仿宋_GB2312" w:cs="Times New Roman"/>
                <w:bCs/>
                <w:sz w:val="24"/>
              </w:rPr>
              <w:sym w:font="Wingdings 2" w:char="00A3"/>
            </w:r>
            <w:r>
              <w:rPr>
                <w:rFonts w:ascii="Times New Roman" w:hAnsi="Times New Roman" w:eastAsia="仿宋_GB2312"/>
                <w:szCs w:val="21"/>
              </w:rPr>
              <w:t>现场</w:t>
            </w:r>
            <w:r>
              <w:rPr>
                <w:rFonts w:hint="eastAsia" w:ascii="Times New Roman" w:hAnsi="Times New Roman" w:eastAsia="仿宋_GB2312"/>
                <w:szCs w:val="21"/>
                <w:lang w:val="en-US" w:eastAsia="zh-CN"/>
              </w:rPr>
              <w:t xml:space="preserve">参会Off-line </w:t>
            </w:r>
            <w:r>
              <w:rPr>
                <w:rFonts w:ascii="Times New Roman" w:hAnsi="Times New Roman" w:eastAsia="仿宋_GB2312"/>
                <w:szCs w:val="21"/>
              </w:rPr>
              <w:t xml:space="preserve">    </w:t>
            </w:r>
            <w:r>
              <w:rPr>
                <w:rFonts w:hint="eastAsia" w:ascii="Times New Roman" w:hAnsi="Times New Roman" w:eastAsia="仿宋_GB2312"/>
                <w:szCs w:val="21"/>
              </w:rPr>
              <w:t xml:space="preserve">       </w:t>
            </w:r>
            <w:r>
              <w:rPr>
                <w:rFonts w:hint="eastAsia" w:eastAsia="仿宋_GB2312" w:cs="Times New Roman"/>
                <w:bCs/>
                <w:sz w:val="24"/>
              </w:rPr>
              <w:sym w:font="Wingdings 2" w:char="00A3"/>
            </w:r>
            <w:r>
              <w:rPr>
                <w:rFonts w:hint="eastAsia" w:ascii="Times New Roman" w:hAnsi="Times New Roman" w:eastAsia="仿宋_GB2312"/>
                <w:szCs w:val="21"/>
                <w:lang w:val="en-US" w:eastAsia="zh-CN"/>
              </w:rPr>
              <w:t>线上参会</w:t>
            </w:r>
            <w:r>
              <w:rPr>
                <w:rFonts w:ascii="Times New Roman" w:hAnsi="Times New Roman" w:eastAsia="仿宋_GB2312"/>
                <w:szCs w:val="21"/>
              </w:rPr>
              <w:t xml:space="preserve"> </w:t>
            </w:r>
            <w:r>
              <w:rPr>
                <w:rFonts w:hint="eastAsia" w:ascii="Times New Roman" w:hAnsi="Times New Roman" w:eastAsia="仿宋_GB2312"/>
                <w:szCs w:val="21"/>
                <w:lang w:val="en-US" w:eastAsia="zh-CN"/>
              </w:rPr>
              <w:t xml:space="preserve">Online </w:t>
            </w:r>
          </w:p>
        </w:tc>
      </w:tr>
      <w:tr w14:paraId="00303971">
        <w:tblPrEx>
          <w:tblCellMar>
            <w:top w:w="0" w:type="dxa"/>
            <w:left w:w="108" w:type="dxa"/>
            <w:bottom w:w="0" w:type="dxa"/>
            <w:right w:w="108" w:type="dxa"/>
          </w:tblCellMar>
        </w:tblPrEx>
        <w:trPr>
          <w:trHeight w:val="624" w:hRule="atLeast"/>
        </w:trPr>
        <w:tc>
          <w:tcPr>
            <w:tcW w:w="10059" w:type="dxa"/>
            <w:gridSpan w:val="5"/>
            <w:tcBorders>
              <w:top w:val="single" w:color="auto" w:sz="4" w:space="0"/>
              <w:left w:val="single" w:color="auto" w:sz="4" w:space="0"/>
              <w:bottom w:val="single" w:color="auto" w:sz="4" w:space="0"/>
              <w:right w:val="single" w:color="auto" w:sz="4" w:space="0"/>
            </w:tcBorders>
            <w:noWrap w:val="0"/>
            <w:vAlign w:val="center"/>
          </w:tcPr>
          <w:p w14:paraId="544F19A3">
            <w:pPr>
              <w:spacing w:line="240" w:lineRule="atLeast"/>
              <w:jc w:val="center"/>
              <w:rPr>
                <w:rFonts w:ascii="Times New Roman" w:hAnsi="Times New Roman" w:eastAsia="仿宋_GB2312"/>
                <w:kern w:val="2"/>
                <w:sz w:val="24"/>
                <w:szCs w:val="24"/>
                <w:lang w:val="en-US" w:eastAsia="zh-CN" w:bidi="ar-SA"/>
              </w:rPr>
            </w:pPr>
            <w:r>
              <w:rPr>
                <w:rFonts w:hint="eastAsia" w:ascii="Times New Roman" w:hAnsi="Times New Roman" w:eastAsia="仿宋_GB2312" w:cs="Times New Roman"/>
                <w:b/>
                <w:bCs/>
                <w:kern w:val="2"/>
                <w:sz w:val="28"/>
                <w:szCs w:val="28"/>
                <w:lang w:val="en-US" w:eastAsia="zh-CN" w:bidi="ar-SA"/>
              </w:rPr>
              <w:t>合作项目信息表Project Information</w:t>
            </w:r>
          </w:p>
        </w:tc>
      </w:tr>
      <w:tr w14:paraId="7470828D">
        <w:tblPrEx>
          <w:tblCellMar>
            <w:top w:w="0" w:type="dxa"/>
            <w:left w:w="108" w:type="dxa"/>
            <w:bottom w:w="0" w:type="dxa"/>
            <w:right w:w="108" w:type="dxa"/>
          </w:tblCellMar>
        </w:tblPrEx>
        <w:trPr>
          <w:trHeight w:val="624" w:hRule="atLeast"/>
        </w:trPr>
        <w:tc>
          <w:tcPr>
            <w:tcW w:w="2667" w:type="dxa"/>
            <w:tcBorders>
              <w:top w:val="single" w:color="auto" w:sz="4" w:space="0"/>
              <w:left w:val="single" w:color="auto" w:sz="4" w:space="0"/>
              <w:bottom w:val="single" w:color="auto" w:sz="4" w:space="0"/>
              <w:right w:val="single" w:color="auto" w:sz="4" w:space="0"/>
            </w:tcBorders>
            <w:noWrap w:val="0"/>
            <w:vAlign w:val="center"/>
          </w:tcPr>
          <w:p w14:paraId="691CD6C5">
            <w:pPr>
              <w:jc w:val="center"/>
              <w:rPr>
                <w:rFonts w:ascii="Times New Roman" w:hAnsi="Times New Roman" w:eastAsia="仿宋_GB2312"/>
                <w:szCs w:val="21"/>
              </w:rPr>
            </w:pPr>
            <w:r>
              <w:rPr>
                <w:rFonts w:ascii="Times New Roman" w:hAnsi="Times New Roman" w:eastAsia="仿宋_GB2312"/>
                <w:szCs w:val="21"/>
              </w:rPr>
              <w:t>院校或项目名称</w:t>
            </w:r>
          </w:p>
          <w:p w14:paraId="458042D5">
            <w:pPr>
              <w:jc w:val="center"/>
              <w:rPr>
                <w:rFonts w:ascii="Times New Roman" w:hAnsi="Times New Roman" w:eastAsia="仿宋_GB2312"/>
                <w:kern w:val="2"/>
                <w:sz w:val="21"/>
                <w:szCs w:val="21"/>
                <w:lang w:val="en-US" w:eastAsia="zh-CN" w:bidi="ar-SA"/>
              </w:rPr>
            </w:pPr>
            <w:r>
              <w:rPr>
                <w:rFonts w:ascii="Times New Roman" w:hAnsi="Times New Roman" w:eastAsia="仿宋_GB2312"/>
                <w:szCs w:val="21"/>
              </w:rPr>
              <w:t>School or Project Name</w:t>
            </w:r>
          </w:p>
        </w:tc>
        <w:tc>
          <w:tcPr>
            <w:tcW w:w="7392" w:type="dxa"/>
            <w:gridSpan w:val="4"/>
            <w:tcBorders>
              <w:top w:val="single" w:color="auto" w:sz="4" w:space="0"/>
              <w:left w:val="single" w:color="auto" w:sz="4" w:space="0"/>
              <w:bottom w:val="single" w:color="auto" w:sz="4" w:space="0"/>
              <w:right w:val="single" w:color="auto" w:sz="4" w:space="0"/>
            </w:tcBorders>
            <w:noWrap w:val="0"/>
            <w:vAlign w:val="center"/>
          </w:tcPr>
          <w:p w14:paraId="582D450E">
            <w:pPr>
              <w:rPr>
                <w:rFonts w:ascii="Times New Roman" w:hAnsi="Times New Roman" w:eastAsia="仿宋_GB2312"/>
                <w:kern w:val="2"/>
                <w:sz w:val="21"/>
                <w:szCs w:val="21"/>
                <w:lang w:val="en-US" w:eastAsia="zh-CN" w:bidi="ar-SA"/>
              </w:rPr>
            </w:pPr>
          </w:p>
        </w:tc>
      </w:tr>
      <w:tr w14:paraId="187C5A69">
        <w:tblPrEx>
          <w:tblCellMar>
            <w:top w:w="0" w:type="dxa"/>
            <w:left w:w="108" w:type="dxa"/>
            <w:bottom w:w="0" w:type="dxa"/>
            <w:right w:w="108" w:type="dxa"/>
          </w:tblCellMar>
        </w:tblPrEx>
        <w:trPr>
          <w:trHeight w:val="1029" w:hRule="atLeast"/>
        </w:trPr>
        <w:tc>
          <w:tcPr>
            <w:tcW w:w="2667" w:type="dxa"/>
            <w:tcBorders>
              <w:top w:val="single" w:color="auto" w:sz="4" w:space="0"/>
              <w:left w:val="single" w:color="auto" w:sz="4" w:space="0"/>
              <w:bottom w:val="single" w:color="auto" w:sz="4" w:space="0"/>
              <w:right w:val="single" w:color="auto" w:sz="4" w:space="0"/>
            </w:tcBorders>
            <w:noWrap w:val="0"/>
            <w:vAlign w:val="center"/>
          </w:tcPr>
          <w:p w14:paraId="082BB3F8">
            <w:pPr>
              <w:jc w:val="center"/>
              <w:rPr>
                <w:rFonts w:ascii="Times New Roman" w:hAnsi="Times New Roman" w:eastAsia="仿宋_GB2312"/>
                <w:szCs w:val="21"/>
              </w:rPr>
            </w:pPr>
            <w:r>
              <w:rPr>
                <w:rFonts w:ascii="Times New Roman" w:hAnsi="Times New Roman" w:eastAsia="仿宋_GB2312"/>
                <w:szCs w:val="21"/>
              </w:rPr>
              <w:t>院校或项目介绍</w:t>
            </w:r>
          </w:p>
          <w:p w14:paraId="743D597C">
            <w:pPr>
              <w:jc w:val="center"/>
              <w:rPr>
                <w:rFonts w:ascii="Times New Roman" w:hAnsi="Times New Roman" w:eastAsia="仿宋_GB2312"/>
                <w:kern w:val="2"/>
                <w:sz w:val="21"/>
                <w:szCs w:val="21"/>
                <w:lang w:val="en-US" w:eastAsia="zh-CN" w:bidi="ar-SA"/>
              </w:rPr>
            </w:pPr>
            <w:r>
              <w:rPr>
                <w:rFonts w:ascii="Times New Roman" w:hAnsi="Times New Roman" w:eastAsia="仿宋_GB2312"/>
                <w:szCs w:val="21"/>
              </w:rPr>
              <w:t xml:space="preserve"> Introduction on the school or project</w:t>
            </w:r>
          </w:p>
        </w:tc>
        <w:tc>
          <w:tcPr>
            <w:tcW w:w="7392" w:type="dxa"/>
            <w:gridSpan w:val="4"/>
            <w:tcBorders>
              <w:top w:val="single" w:color="auto" w:sz="4" w:space="0"/>
              <w:left w:val="single" w:color="auto" w:sz="4" w:space="0"/>
              <w:bottom w:val="single" w:color="auto" w:sz="4" w:space="0"/>
              <w:right w:val="single" w:color="auto" w:sz="4" w:space="0"/>
            </w:tcBorders>
            <w:noWrap w:val="0"/>
            <w:vAlign w:val="center"/>
          </w:tcPr>
          <w:p w14:paraId="37BF10AB">
            <w:pPr>
              <w:rPr>
                <w:rFonts w:ascii="Times New Roman" w:hAnsi="Times New Roman" w:eastAsia="仿宋_GB2312"/>
                <w:kern w:val="2"/>
                <w:sz w:val="21"/>
                <w:szCs w:val="21"/>
                <w:lang w:val="en-US" w:eastAsia="zh-CN" w:bidi="ar-SA"/>
              </w:rPr>
            </w:pPr>
          </w:p>
        </w:tc>
      </w:tr>
      <w:tr w14:paraId="5E24379C">
        <w:tblPrEx>
          <w:tblCellMar>
            <w:top w:w="0" w:type="dxa"/>
            <w:left w:w="108" w:type="dxa"/>
            <w:bottom w:w="0" w:type="dxa"/>
            <w:right w:w="108" w:type="dxa"/>
          </w:tblCellMar>
        </w:tblPrEx>
        <w:trPr>
          <w:trHeight w:val="624" w:hRule="atLeast"/>
        </w:trPr>
        <w:tc>
          <w:tcPr>
            <w:tcW w:w="2667" w:type="dxa"/>
            <w:tcBorders>
              <w:top w:val="single" w:color="auto" w:sz="4" w:space="0"/>
              <w:left w:val="single" w:color="auto" w:sz="4" w:space="0"/>
              <w:bottom w:val="single" w:color="auto" w:sz="4" w:space="0"/>
              <w:right w:val="single" w:color="auto" w:sz="4" w:space="0"/>
            </w:tcBorders>
            <w:noWrap w:val="0"/>
            <w:vAlign w:val="center"/>
          </w:tcPr>
          <w:p w14:paraId="4DA3C995">
            <w:pPr>
              <w:jc w:val="center"/>
              <w:rPr>
                <w:rFonts w:ascii="Times New Roman" w:hAnsi="Times New Roman" w:eastAsia="仿宋_GB2312"/>
                <w:szCs w:val="21"/>
              </w:rPr>
            </w:pPr>
            <w:r>
              <w:rPr>
                <w:rFonts w:hint="eastAsia" w:ascii="Times New Roman" w:hAnsi="Times New Roman" w:eastAsia="仿宋_GB2312"/>
                <w:szCs w:val="21"/>
                <w:lang w:val="en-US" w:eastAsia="zh-CN"/>
              </w:rPr>
              <w:t>推介</w:t>
            </w:r>
            <w:r>
              <w:rPr>
                <w:rFonts w:ascii="Times New Roman" w:hAnsi="Times New Roman" w:eastAsia="仿宋_GB2312"/>
                <w:szCs w:val="21"/>
              </w:rPr>
              <w:t>项目</w:t>
            </w:r>
          </w:p>
          <w:p w14:paraId="1F212C3E">
            <w:pPr>
              <w:jc w:val="center"/>
              <w:rPr>
                <w:rFonts w:hint="default" w:ascii="Times New Roman" w:hAnsi="Times New Roman" w:eastAsia="仿宋_GB2312"/>
                <w:kern w:val="2"/>
                <w:sz w:val="21"/>
                <w:szCs w:val="21"/>
                <w:lang w:val="en-US" w:eastAsia="zh-CN" w:bidi="ar-SA"/>
              </w:rPr>
            </w:pPr>
            <w:r>
              <w:rPr>
                <w:rFonts w:hint="eastAsia" w:ascii="Times New Roman" w:hAnsi="Times New Roman" w:eastAsia="仿宋_GB2312"/>
                <w:szCs w:val="21"/>
                <w:lang w:val="en-US" w:eastAsia="zh-CN"/>
              </w:rPr>
              <w:t xml:space="preserve">Recommended Projects </w:t>
            </w:r>
          </w:p>
        </w:tc>
        <w:tc>
          <w:tcPr>
            <w:tcW w:w="7392" w:type="dxa"/>
            <w:gridSpan w:val="4"/>
            <w:tcBorders>
              <w:top w:val="single" w:color="auto" w:sz="4" w:space="0"/>
              <w:left w:val="single" w:color="auto" w:sz="4" w:space="0"/>
              <w:bottom w:val="single" w:color="auto" w:sz="4" w:space="0"/>
              <w:right w:val="single" w:color="auto" w:sz="4" w:space="0"/>
            </w:tcBorders>
            <w:noWrap w:val="0"/>
            <w:vAlign w:val="center"/>
          </w:tcPr>
          <w:p w14:paraId="7AC44DBF">
            <w:pPr>
              <w:ind w:left="210" w:hanging="240" w:hangingChars="100"/>
              <w:rPr>
                <w:rFonts w:ascii="Times New Roman" w:hAnsi="Times New Roman" w:eastAsia="仿宋_GB2312"/>
                <w:szCs w:val="21"/>
              </w:rPr>
            </w:pPr>
            <w:r>
              <w:rPr>
                <w:rFonts w:hint="eastAsia" w:eastAsia="仿宋_GB2312" w:cs="Times New Roman"/>
                <w:bCs/>
                <w:sz w:val="24"/>
              </w:rPr>
              <w:sym w:font="Wingdings 2" w:char="00A3"/>
            </w:r>
            <w:r>
              <w:rPr>
                <w:rFonts w:ascii="Times New Roman" w:hAnsi="Times New Roman"/>
                <w:szCs w:val="21"/>
              </w:rPr>
              <w:t xml:space="preserve"> </w:t>
            </w:r>
            <w:r>
              <w:rPr>
                <w:rFonts w:ascii="Times New Roman" w:hAnsi="Times New Roman" w:eastAsia="仿宋_GB2312"/>
                <w:szCs w:val="21"/>
              </w:rPr>
              <w:t xml:space="preserve">合作办学China-Foreign Education Cooperation   </w:t>
            </w:r>
          </w:p>
          <w:p w14:paraId="4D54D9BA">
            <w:pPr>
              <w:ind w:left="210" w:hanging="240" w:hangingChars="100"/>
              <w:rPr>
                <w:rFonts w:ascii="Times New Roman" w:hAnsi="Times New Roman" w:eastAsia="仿宋_GB2312"/>
                <w:szCs w:val="21"/>
              </w:rPr>
            </w:pPr>
            <w:r>
              <w:rPr>
                <w:rFonts w:hint="eastAsia" w:eastAsia="仿宋_GB2312" w:cs="Times New Roman"/>
                <w:bCs/>
                <w:sz w:val="24"/>
              </w:rPr>
              <w:sym w:font="Wingdings 2" w:char="00A3"/>
            </w:r>
            <w:r>
              <w:rPr>
                <w:rFonts w:ascii="Times New Roman" w:hAnsi="Times New Roman"/>
                <w:szCs w:val="21"/>
              </w:rPr>
              <w:t xml:space="preserve"> </w:t>
            </w:r>
            <w:r>
              <w:rPr>
                <w:rFonts w:ascii="Times New Roman" w:hAnsi="Times New Roman" w:eastAsia="仿宋_GB2312"/>
                <w:szCs w:val="21"/>
              </w:rPr>
              <w:t>短期学生交流Short-term Student Exchange</w:t>
            </w:r>
          </w:p>
          <w:p w14:paraId="07949F4C">
            <w:pPr>
              <w:ind w:left="210" w:hanging="240" w:hangingChars="100"/>
              <w:rPr>
                <w:rFonts w:ascii="Times New Roman" w:hAnsi="Times New Roman" w:eastAsia="仿宋_GB2312"/>
                <w:szCs w:val="21"/>
              </w:rPr>
            </w:pPr>
            <w:r>
              <w:rPr>
                <w:rFonts w:hint="eastAsia" w:eastAsia="仿宋_GB2312" w:cs="Times New Roman"/>
                <w:bCs/>
                <w:sz w:val="24"/>
              </w:rPr>
              <w:sym w:font="Wingdings 2" w:char="00A3"/>
            </w:r>
            <w:r>
              <w:rPr>
                <w:rFonts w:ascii="Times New Roman" w:hAnsi="Times New Roman"/>
                <w:szCs w:val="21"/>
              </w:rPr>
              <w:t xml:space="preserve"> </w:t>
            </w:r>
            <w:r>
              <w:rPr>
                <w:rFonts w:ascii="Times New Roman" w:hAnsi="Times New Roman" w:eastAsia="仿宋_GB2312"/>
                <w:szCs w:val="21"/>
              </w:rPr>
              <w:t>夏</w:t>
            </w:r>
            <w:r>
              <w:rPr>
                <w:rFonts w:hint="eastAsia" w:ascii="Times New Roman" w:hAnsi="Times New Roman" w:eastAsia="仿宋_GB2312"/>
                <w:szCs w:val="21"/>
                <w:lang w:val="en-US" w:eastAsia="zh-CN"/>
              </w:rPr>
              <w:t>/冬</w:t>
            </w:r>
            <w:r>
              <w:rPr>
                <w:rFonts w:ascii="Times New Roman" w:hAnsi="Times New Roman" w:eastAsia="仿宋_GB2312"/>
                <w:szCs w:val="21"/>
              </w:rPr>
              <w:t xml:space="preserve">令营 Summer/Winter Camp  </w:t>
            </w:r>
          </w:p>
          <w:p w14:paraId="4FD86A7D">
            <w:pPr>
              <w:ind w:left="210" w:hanging="240" w:hangingChars="100"/>
              <w:rPr>
                <w:rFonts w:ascii="Times New Roman" w:hAnsi="Times New Roman" w:eastAsia="仿宋_GB2312"/>
                <w:szCs w:val="21"/>
              </w:rPr>
            </w:pPr>
            <w:r>
              <w:rPr>
                <w:rFonts w:hint="eastAsia" w:eastAsia="仿宋_GB2312" w:cs="Times New Roman"/>
                <w:bCs/>
                <w:sz w:val="24"/>
              </w:rPr>
              <w:sym w:font="Wingdings 2" w:char="00A3"/>
            </w:r>
            <w:r>
              <w:rPr>
                <w:rFonts w:ascii="Times New Roman" w:hAnsi="Times New Roman"/>
                <w:szCs w:val="21"/>
              </w:rPr>
              <w:t xml:space="preserve"> </w:t>
            </w:r>
            <w:r>
              <w:rPr>
                <w:rFonts w:ascii="Times New Roman" w:hAnsi="Times New Roman" w:eastAsia="仿宋_GB2312"/>
                <w:szCs w:val="21"/>
              </w:rPr>
              <w:t>大学</w:t>
            </w:r>
            <w:r>
              <w:rPr>
                <w:rFonts w:hint="eastAsia" w:ascii="Times New Roman" w:hAnsi="Times New Roman" w:eastAsia="仿宋_GB2312" w:cs="Times New Roman"/>
                <w:szCs w:val="21"/>
                <w:lang w:val="en-US" w:eastAsia="zh-CN"/>
              </w:rPr>
              <w:t>生</w:t>
            </w:r>
            <w:r>
              <w:rPr>
                <w:rFonts w:ascii="Times New Roman" w:hAnsi="Times New Roman" w:eastAsia="仿宋_GB2312" w:cs="Times New Roman"/>
                <w:szCs w:val="21"/>
              </w:rPr>
              <w:t>实</w:t>
            </w:r>
            <w:r>
              <w:rPr>
                <w:rFonts w:ascii="Times New Roman" w:hAnsi="Times New Roman" w:eastAsia="仿宋_GB2312"/>
                <w:szCs w:val="21"/>
              </w:rPr>
              <w:t>习 College Students Internship</w:t>
            </w:r>
          </w:p>
          <w:p w14:paraId="38A7664D">
            <w:pPr>
              <w:ind w:left="210" w:hanging="240" w:hangingChars="100"/>
              <w:rPr>
                <w:rFonts w:hint="default" w:ascii="Times New Roman" w:hAnsi="Times New Roman" w:eastAsia="仿宋_GB2312"/>
                <w:szCs w:val="21"/>
                <w:lang w:val="en-US" w:eastAsia="zh-CN"/>
              </w:rPr>
            </w:pPr>
            <w:r>
              <w:rPr>
                <w:rFonts w:hint="eastAsia" w:eastAsia="仿宋_GB2312" w:cs="Times New Roman"/>
                <w:bCs/>
                <w:sz w:val="24"/>
              </w:rPr>
              <w:sym w:font="Wingdings 2" w:char="00A3"/>
            </w:r>
            <w:r>
              <w:rPr>
                <w:rFonts w:ascii="Times New Roman" w:hAnsi="Times New Roman"/>
                <w:szCs w:val="21"/>
              </w:rPr>
              <w:t xml:space="preserve"> </w:t>
            </w:r>
            <w:r>
              <w:rPr>
                <w:rFonts w:ascii="Times New Roman" w:hAnsi="Times New Roman" w:eastAsia="仿宋_GB2312"/>
                <w:szCs w:val="21"/>
              </w:rPr>
              <w:t xml:space="preserve">教师培训 Teacher Training </w:t>
            </w:r>
          </w:p>
          <w:p w14:paraId="0C64D462">
            <w:pPr>
              <w:ind w:left="210" w:leftChars="100" w:firstLine="210" w:firstLineChars="100"/>
              <w:rPr>
                <w:rFonts w:ascii="Times New Roman" w:hAnsi="Times New Roman" w:eastAsia="仿宋_GB2312"/>
                <w:szCs w:val="21"/>
              </w:rPr>
            </w:pPr>
            <w:r>
              <w:rPr>
                <w:rFonts w:ascii="Times New Roman" w:hAnsi="Times New Roman" w:eastAsia="仿宋_GB2312"/>
                <w:szCs w:val="21"/>
              </w:rPr>
              <w:t>（</w:t>
            </w:r>
            <w:r>
              <w:rPr>
                <w:rFonts w:hint="eastAsia" w:eastAsia="仿宋_GB2312" w:cs="Times New Roman"/>
                <w:bCs/>
                <w:sz w:val="24"/>
              </w:rPr>
              <w:sym w:font="Wingdings 2" w:char="00A3"/>
            </w:r>
            <w:r>
              <w:rPr>
                <w:rFonts w:ascii="Times New Roman" w:hAnsi="Times New Roman" w:eastAsia="仿宋_GB2312"/>
                <w:szCs w:val="21"/>
              </w:rPr>
              <w:t xml:space="preserve">中国教师赴国外培训   </w:t>
            </w:r>
            <w:r>
              <w:rPr>
                <w:rFonts w:hint="eastAsia" w:eastAsia="仿宋_GB2312" w:cs="Times New Roman"/>
                <w:bCs/>
                <w:sz w:val="24"/>
              </w:rPr>
              <w:sym w:font="Wingdings 2" w:char="00A3"/>
            </w:r>
            <w:r>
              <w:rPr>
                <w:rFonts w:ascii="Times New Roman" w:hAnsi="Times New Roman" w:eastAsia="仿宋_GB2312"/>
                <w:szCs w:val="21"/>
              </w:rPr>
              <w:t>国外教师赴中国培训）</w:t>
            </w:r>
          </w:p>
          <w:p w14:paraId="6E14BEB4">
            <w:pPr>
              <w:ind w:left="210" w:hanging="210" w:hangingChars="100"/>
              <w:rPr>
                <w:rFonts w:ascii="Times New Roman" w:hAnsi="Times New Roman" w:eastAsia="仿宋_GB2312"/>
                <w:szCs w:val="21"/>
              </w:rPr>
            </w:pPr>
            <w:r>
              <w:rPr>
                <w:rFonts w:ascii="Times New Roman" w:hAnsi="Times New Roman" w:eastAsia="仿宋_GB2312"/>
                <w:szCs w:val="21"/>
              </w:rPr>
              <w:t xml:space="preserve">    （</w:t>
            </w:r>
            <w:r>
              <w:rPr>
                <w:rFonts w:hint="eastAsia" w:eastAsia="仿宋_GB2312" w:cs="Times New Roman"/>
                <w:bCs/>
                <w:sz w:val="24"/>
              </w:rPr>
              <w:sym w:font="Wingdings 2" w:char="00A3"/>
            </w:r>
            <w:r>
              <w:rPr>
                <w:rFonts w:ascii="Times New Roman" w:hAnsi="Times New Roman" w:eastAsia="仿宋_GB2312"/>
                <w:szCs w:val="21"/>
              </w:rPr>
              <w:t xml:space="preserve">Chinese teachers go </w:t>
            </w:r>
            <w:r>
              <w:rPr>
                <w:rFonts w:hint="eastAsia" w:ascii="Times New Roman" w:hAnsi="Times New Roman" w:eastAsia="仿宋_GB2312"/>
                <w:szCs w:val="21"/>
                <w:lang w:val="en-US" w:eastAsia="zh-CN"/>
              </w:rPr>
              <w:t xml:space="preserve">abroad </w:t>
            </w:r>
            <w:r>
              <w:rPr>
                <w:rFonts w:ascii="Times New Roman" w:hAnsi="Times New Roman" w:eastAsia="仿宋_GB2312"/>
                <w:szCs w:val="21"/>
              </w:rPr>
              <w:t xml:space="preserve">for training  </w:t>
            </w:r>
            <w:r>
              <w:rPr>
                <w:rFonts w:hint="eastAsia" w:eastAsia="仿宋_GB2312" w:cs="Times New Roman"/>
                <w:bCs/>
                <w:sz w:val="24"/>
              </w:rPr>
              <w:sym w:font="Wingdings 2" w:char="00A3"/>
            </w:r>
            <w:r>
              <w:rPr>
                <w:rFonts w:ascii="Times New Roman" w:hAnsi="Times New Roman" w:eastAsia="仿宋_GB2312"/>
                <w:szCs w:val="21"/>
              </w:rPr>
              <w:t>Foreign teachers go to China for training）</w:t>
            </w:r>
          </w:p>
          <w:p w14:paraId="79E4A171">
            <w:pPr>
              <w:ind w:left="210" w:hanging="240" w:hangingChars="100"/>
              <w:rPr>
                <w:rFonts w:hint="eastAsia" w:ascii="Times New Roman" w:hAnsi="Times New Roman" w:eastAsia="仿宋_GB2312"/>
                <w:color w:val="auto"/>
                <w:szCs w:val="21"/>
                <w:lang w:val="en-US" w:eastAsia="zh-CN"/>
              </w:rPr>
            </w:pPr>
            <w:r>
              <w:rPr>
                <w:rFonts w:hint="eastAsia" w:eastAsia="仿宋_GB2312" w:cs="Times New Roman"/>
                <w:bCs/>
                <w:sz w:val="24"/>
              </w:rPr>
              <w:sym w:font="Wingdings 2" w:char="00A3"/>
            </w:r>
            <w:r>
              <w:rPr>
                <w:rFonts w:hint="eastAsia" w:ascii="Times New Roman" w:hAnsi="Times New Roman" w:eastAsia="仿宋_GB2312"/>
                <w:color w:val="FF0000"/>
                <w:szCs w:val="21"/>
                <w:lang w:val="en-US" w:eastAsia="zh-CN"/>
              </w:rPr>
              <w:t xml:space="preserve"> </w:t>
            </w:r>
            <w:r>
              <w:rPr>
                <w:rFonts w:hint="eastAsia" w:ascii="Times New Roman" w:hAnsi="Times New Roman" w:eastAsia="仿宋_GB2312"/>
                <w:color w:val="auto"/>
                <w:szCs w:val="21"/>
                <w:lang w:val="en-US" w:eastAsia="zh-CN"/>
              </w:rPr>
              <w:t>国际产教融合----湖北职业院校与参会单位合作在该所在地开展：</w:t>
            </w:r>
          </w:p>
          <w:p w14:paraId="5C41CC87">
            <w:pPr>
              <w:keepNext w:val="0"/>
              <w:keepLines w:val="0"/>
              <w:pageBreakBefore w:val="0"/>
              <w:widowControl w:val="0"/>
              <w:kinsoku/>
              <w:wordWrap/>
              <w:overflowPunct/>
              <w:topLinePunct w:val="0"/>
              <w:autoSpaceDE/>
              <w:autoSpaceDN/>
              <w:bidi w:val="0"/>
              <w:adjustRightInd w:val="0"/>
              <w:snapToGrid w:val="0"/>
              <w:ind w:left="210" w:leftChars="100" w:firstLine="0" w:firstLineChars="0"/>
              <w:jc w:val="left"/>
              <w:textAlignment w:val="auto"/>
              <w:rPr>
                <w:rFonts w:hint="eastAsia" w:ascii="Times New Roman" w:hAnsi="Times New Roman" w:eastAsia="仿宋_GB2312"/>
                <w:color w:val="auto"/>
                <w:szCs w:val="21"/>
                <w:lang w:val="en-US" w:eastAsia="zh-CN"/>
              </w:rPr>
            </w:pPr>
            <w:r>
              <w:rPr>
                <w:rFonts w:hint="eastAsia" w:ascii="Times New Roman" w:hAnsi="Times New Roman" w:eastAsia="仿宋_GB2312"/>
                <w:color w:val="auto"/>
                <w:szCs w:val="21"/>
                <w:lang w:val="en-US" w:eastAsia="zh-CN"/>
              </w:rPr>
              <w:t>International Industry-Education Integration——Hubei vocational colleges cooperate with your institution to carry out the following projects in your location:</w:t>
            </w:r>
          </w:p>
          <w:p w14:paraId="71CF0996">
            <w:pPr>
              <w:ind w:left="210" w:leftChars="100" w:firstLine="240" w:firstLineChars="100"/>
              <w:rPr>
                <w:rFonts w:hint="eastAsia" w:ascii="Times New Roman" w:hAnsi="Times New Roman" w:eastAsia="仿宋_GB2312"/>
                <w:color w:val="auto"/>
                <w:szCs w:val="21"/>
                <w:lang w:val="en-US" w:eastAsia="zh-CN"/>
              </w:rPr>
            </w:pPr>
            <w:r>
              <w:rPr>
                <w:rFonts w:hint="eastAsia" w:eastAsia="仿宋_GB2312" w:cs="Times New Roman"/>
                <w:bCs/>
                <w:color w:val="auto"/>
                <w:sz w:val="24"/>
              </w:rPr>
              <w:sym w:font="Wingdings 2" w:char="00A3"/>
            </w:r>
            <w:r>
              <w:rPr>
                <w:rFonts w:hint="eastAsia" w:eastAsia="仿宋_GB2312" w:cs="Times New Roman"/>
                <w:bCs/>
                <w:color w:val="auto"/>
                <w:sz w:val="24"/>
                <w:lang w:val="en-US" w:eastAsia="zh-CN"/>
              </w:rPr>
              <w:t xml:space="preserve"> </w:t>
            </w:r>
            <w:r>
              <w:rPr>
                <w:rFonts w:hint="eastAsia" w:ascii="Times New Roman" w:hAnsi="Times New Roman" w:eastAsia="仿宋_GB2312"/>
                <w:color w:val="auto"/>
                <w:szCs w:val="21"/>
                <w:lang w:val="en-US" w:eastAsia="zh-CN"/>
              </w:rPr>
              <w:t>工坊共建Joint Workshop Establishment / Training Bases</w:t>
            </w:r>
          </w:p>
          <w:p w14:paraId="5D0E09E2">
            <w:pPr>
              <w:ind w:left="210" w:leftChars="100" w:firstLine="240" w:firstLineChars="100"/>
              <w:rPr>
                <w:rFonts w:hint="eastAsia" w:ascii="Times New Roman" w:hAnsi="Times New Roman" w:eastAsia="仿宋_GB2312"/>
                <w:color w:val="auto"/>
                <w:szCs w:val="21"/>
                <w:lang w:val="en-US" w:eastAsia="zh-CN"/>
              </w:rPr>
            </w:pPr>
            <w:r>
              <w:rPr>
                <w:rFonts w:hint="eastAsia" w:eastAsia="仿宋_GB2312" w:cs="Times New Roman"/>
                <w:bCs/>
                <w:color w:val="auto"/>
                <w:sz w:val="24"/>
              </w:rPr>
              <w:sym w:font="Wingdings 2" w:char="00A3"/>
            </w:r>
            <w:r>
              <w:rPr>
                <w:rFonts w:hint="eastAsia" w:eastAsia="仿宋_GB2312" w:cs="Times New Roman"/>
                <w:bCs/>
                <w:color w:val="auto"/>
                <w:sz w:val="24"/>
                <w:lang w:val="en-US" w:eastAsia="zh-CN"/>
              </w:rPr>
              <w:t xml:space="preserve"> </w:t>
            </w:r>
            <w:r>
              <w:rPr>
                <w:rFonts w:hint="eastAsia" w:ascii="Times New Roman" w:hAnsi="Times New Roman" w:eastAsia="仿宋_GB2312"/>
                <w:color w:val="auto"/>
                <w:szCs w:val="21"/>
                <w:lang w:val="en-US" w:eastAsia="zh-CN"/>
              </w:rPr>
              <w:t>职教标准输出Export of Vocational Education Standards</w:t>
            </w:r>
          </w:p>
          <w:p w14:paraId="0806D2AF">
            <w:pPr>
              <w:ind w:left="210" w:leftChars="100" w:firstLine="240" w:firstLineChars="100"/>
              <w:rPr>
                <w:rFonts w:hint="eastAsia" w:ascii="Times New Roman" w:hAnsi="Times New Roman" w:eastAsia="仿宋_GB2312"/>
                <w:color w:val="auto"/>
                <w:szCs w:val="21"/>
                <w:lang w:val="en-US" w:eastAsia="zh-CN"/>
              </w:rPr>
            </w:pPr>
            <w:r>
              <w:rPr>
                <w:rFonts w:hint="eastAsia" w:eastAsia="仿宋_GB2312" w:cs="Times New Roman"/>
                <w:bCs/>
                <w:color w:val="auto"/>
                <w:sz w:val="24"/>
              </w:rPr>
              <w:sym w:font="Wingdings 2" w:char="00A3"/>
            </w:r>
            <w:r>
              <w:rPr>
                <w:rFonts w:hint="eastAsia" w:eastAsia="仿宋_GB2312" w:cs="Times New Roman"/>
                <w:bCs/>
                <w:color w:val="auto"/>
                <w:sz w:val="24"/>
                <w:lang w:val="en-US" w:eastAsia="zh-CN"/>
              </w:rPr>
              <w:t xml:space="preserve"> </w:t>
            </w:r>
            <w:r>
              <w:rPr>
                <w:rFonts w:hint="eastAsia" w:ascii="Times New Roman" w:hAnsi="Times New Roman" w:eastAsia="仿宋_GB2312"/>
                <w:color w:val="auto"/>
                <w:szCs w:val="21"/>
                <w:lang w:val="en-US" w:eastAsia="zh-CN"/>
              </w:rPr>
              <w:t>合作办学School-running Programs</w:t>
            </w:r>
          </w:p>
          <w:p w14:paraId="0653FE85">
            <w:pPr>
              <w:ind w:left="210" w:leftChars="100" w:firstLine="240" w:firstLineChars="100"/>
              <w:rPr>
                <w:rFonts w:hint="default" w:ascii="Times New Roman" w:hAnsi="Times New Roman" w:eastAsia="仿宋_GB2312"/>
                <w:color w:val="FF0000"/>
                <w:szCs w:val="21"/>
                <w:lang w:val="en-US" w:eastAsia="zh-CN"/>
              </w:rPr>
            </w:pPr>
            <w:r>
              <w:rPr>
                <w:rFonts w:hint="eastAsia" w:eastAsia="仿宋_GB2312" w:cs="Times New Roman"/>
                <w:bCs/>
                <w:color w:val="auto"/>
                <w:sz w:val="24"/>
              </w:rPr>
              <w:sym w:font="Wingdings 2" w:char="00A3"/>
            </w:r>
            <w:r>
              <w:rPr>
                <w:rFonts w:hint="eastAsia" w:eastAsia="仿宋_GB2312" w:cs="Times New Roman"/>
                <w:bCs/>
                <w:color w:val="auto"/>
                <w:sz w:val="24"/>
                <w:lang w:val="en-US" w:eastAsia="zh-CN"/>
              </w:rPr>
              <w:t xml:space="preserve"> </w:t>
            </w:r>
            <w:r>
              <w:rPr>
                <w:rFonts w:hint="eastAsia" w:ascii="Times New Roman" w:hAnsi="Times New Roman" w:eastAsia="仿宋_GB2312"/>
                <w:color w:val="auto"/>
                <w:szCs w:val="21"/>
                <w:lang w:val="en-US" w:eastAsia="zh-CN"/>
              </w:rPr>
              <w:t xml:space="preserve">校企合作 Industry-Education Cooperation </w:t>
            </w:r>
          </w:p>
          <w:p w14:paraId="7369B1C7">
            <w:pPr>
              <w:rPr>
                <w:rFonts w:ascii="Times New Roman" w:hAnsi="Times New Roman" w:eastAsia="仿宋_GB2312"/>
                <w:kern w:val="2"/>
                <w:sz w:val="21"/>
                <w:szCs w:val="21"/>
                <w:lang w:val="en-US" w:eastAsia="zh-CN" w:bidi="ar-SA"/>
              </w:rPr>
            </w:pPr>
            <w:r>
              <w:rPr>
                <w:rFonts w:hint="eastAsia" w:eastAsia="仿宋_GB2312" w:cs="Times New Roman"/>
                <w:bCs/>
                <w:sz w:val="24"/>
              </w:rPr>
              <w:sym w:font="Wingdings 2" w:char="00A3"/>
            </w:r>
            <w:r>
              <w:rPr>
                <w:rFonts w:ascii="Times New Roman" w:hAnsi="Times New Roman"/>
                <w:szCs w:val="21"/>
              </w:rPr>
              <w:t xml:space="preserve"> </w:t>
            </w:r>
            <w:r>
              <w:rPr>
                <w:rFonts w:ascii="Times New Roman" w:hAnsi="Times New Roman" w:eastAsia="仿宋_GB2312"/>
                <w:szCs w:val="21"/>
              </w:rPr>
              <w:t>其他（请备注：____）Other (Please specify：_______)</w:t>
            </w:r>
          </w:p>
        </w:tc>
      </w:tr>
      <w:tr w14:paraId="520EEDBE">
        <w:tblPrEx>
          <w:tblCellMar>
            <w:top w:w="0" w:type="dxa"/>
            <w:left w:w="108" w:type="dxa"/>
            <w:bottom w:w="0" w:type="dxa"/>
            <w:right w:w="108" w:type="dxa"/>
          </w:tblCellMar>
        </w:tblPrEx>
        <w:trPr>
          <w:trHeight w:val="624" w:hRule="atLeast"/>
        </w:trPr>
        <w:tc>
          <w:tcPr>
            <w:tcW w:w="2667" w:type="dxa"/>
            <w:tcBorders>
              <w:top w:val="single" w:color="auto" w:sz="4" w:space="0"/>
              <w:left w:val="single" w:color="auto" w:sz="4" w:space="0"/>
              <w:bottom w:val="single" w:color="auto" w:sz="4" w:space="0"/>
              <w:right w:val="single" w:color="auto" w:sz="4" w:space="0"/>
            </w:tcBorders>
            <w:noWrap w:val="0"/>
            <w:vAlign w:val="center"/>
          </w:tcPr>
          <w:p w14:paraId="01C7CC5A">
            <w:pPr>
              <w:jc w:val="center"/>
              <w:rPr>
                <w:rFonts w:ascii="Times New Roman" w:hAnsi="Times New Roman" w:eastAsia="仿宋_GB2312"/>
                <w:kern w:val="2"/>
                <w:sz w:val="21"/>
                <w:szCs w:val="21"/>
                <w:lang w:val="en-US" w:eastAsia="zh-CN" w:bidi="ar-SA"/>
              </w:rPr>
            </w:pPr>
            <w:r>
              <w:rPr>
                <w:rFonts w:ascii="Times New Roman" w:hAnsi="Times New Roman" w:eastAsia="仿宋_GB2312"/>
                <w:color w:val="auto"/>
                <w:szCs w:val="21"/>
              </w:rPr>
              <w:t>目前</w:t>
            </w:r>
            <w:r>
              <w:rPr>
                <w:rFonts w:hint="eastAsia" w:ascii="Times New Roman" w:hAnsi="Times New Roman" w:eastAsia="仿宋_GB2312"/>
                <w:color w:val="auto"/>
                <w:szCs w:val="21"/>
                <w:lang w:val="en-US" w:eastAsia="zh-CN"/>
              </w:rPr>
              <w:t>或曾经与</w:t>
            </w:r>
            <w:r>
              <w:rPr>
                <w:rFonts w:hint="eastAsia" w:ascii="Times New Roman" w:hAnsi="Times New Roman" w:eastAsia="仿宋_GB2312"/>
                <w:color w:val="auto"/>
                <w:szCs w:val="21"/>
                <w:lang w:eastAsia="zh-CN"/>
              </w:rPr>
              <w:t>中国</w:t>
            </w:r>
            <w:r>
              <w:rPr>
                <w:rFonts w:hint="eastAsia" w:ascii="Times New Roman" w:hAnsi="Times New Roman" w:eastAsia="仿宋_GB2312"/>
                <w:color w:val="auto"/>
                <w:szCs w:val="21"/>
                <w:lang w:val="en-US" w:eastAsia="zh-CN"/>
              </w:rPr>
              <w:t>是否有合作</w:t>
            </w:r>
            <w:r>
              <w:rPr>
                <w:rFonts w:hint="eastAsia" w:ascii="Times New Roman" w:hAnsi="Times New Roman" w:eastAsia="仿宋_GB2312" w:cs="Times New Roman"/>
                <w:szCs w:val="21"/>
              </w:rPr>
              <w:t xml:space="preserve">Current </w:t>
            </w:r>
            <w:r>
              <w:rPr>
                <w:rFonts w:hint="eastAsia" w:ascii="Times New Roman" w:hAnsi="Times New Roman" w:eastAsia="仿宋_GB2312" w:cs="Times New Roman"/>
                <w:szCs w:val="21"/>
                <w:lang w:val="en-US" w:eastAsia="zh-CN"/>
              </w:rPr>
              <w:t>or past c</w:t>
            </w:r>
            <w:r>
              <w:rPr>
                <w:rFonts w:hint="eastAsia" w:ascii="Times New Roman" w:hAnsi="Times New Roman" w:eastAsia="仿宋_GB2312" w:cs="Times New Roman"/>
                <w:szCs w:val="21"/>
              </w:rPr>
              <w:t xml:space="preserve">ooperation </w:t>
            </w:r>
            <w:r>
              <w:rPr>
                <w:rFonts w:hint="eastAsia" w:ascii="Times New Roman" w:hAnsi="Times New Roman" w:eastAsia="仿宋_GB2312" w:cs="Times New Roman"/>
                <w:szCs w:val="21"/>
                <w:lang w:val="en-US" w:eastAsia="zh-CN"/>
              </w:rPr>
              <w:t xml:space="preserve">with </w:t>
            </w:r>
            <w:r>
              <w:rPr>
                <w:rFonts w:hint="eastAsia" w:ascii="Times New Roman" w:hAnsi="Times New Roman" w:eastAsia="仿宋_GB2312" w:cs="Times New Roman"/>
                <w:szCs w:val="21"/>
              </w:rPr>
              <w:t>China</w:t>
            </w:r>
          </w:p>
        </w:tc>
        <w:tc>
          <w:tcPr>
            <w:tcW w:w="7392" w:type="dxa"/>
            <w:gridSpan w:val="4"/>
            <w:tcBorders>
              <w:top w:val="single" w:color="auto" w:sz="4" w:space="0"/>
              <w:left w:val="single" w:color="auto" w:sz="4" w:space="0"/>
              <w:bottom w:val="single" w:color="auto" w:sz="4" w:space="0"/>
              <w:right w:val="single" w:color="auto" w:sz="4" w:space="0"/>
            </w:tcBorders>
            <w:noWrap w:val="0"/>
            <w:vAlign w:val="center"/>
          </w:tcPr>
          <w:p w14:paraId="09360D98">
            <w:pPr>
              <w:ind w:firstLine="1050" w:firstLineChars="500"/>
              <w:rPr>
                <w:rFonts w:ascii="Times New Roman" w:hAnsi="Times New Roman" w:eastAsia="仿宋_GB2312"/>
                <w:szCs w:val="21"/>
              </w:rPr>
            </w:pPr>
            <w:r>
              <w:rPr>
                <w:rFonts w:hint="eastAsia" w:ascii="Times New Roman" w:hAnsi="Times New Roman"/>
                <w:szCs w:val="21"/>
                <w:lang w:eastAsia="zh-CN"/>
              </w:rPr>
              <w:t>□</w:t>
            </w:r>
            <w:r>
              <w:rPr>
                <w:rFonts w:ascii="Times New Roman" w:hAnsi="Times New Roman" w:eastAsia="仿宋_GB2312"/>
                <w:szCs w:val="21"/>
              </w:rPr>
              <w:t xml:space="preserve">是       </w:t>
            </w:r>
            <w:r>
              <w:rPr>
                <w:rFonts w:hint="eastAsia" w:ascii="Times New Roman" w:hAnsi="Times New Roman" w:eastAsia="仿宋_GB2312"/>
                <w:szCs w:val="21"/>
                <w:lang w:val="en-US" w:eastAsia="zh-CN"/>
              </w:rPr>
              <w:t xml:space="preserve">  </w:t>
            </w:r>
            <w:r>
              <w:rPr>
                <w:rFonts w:ascii="Times New Roman" w:hAnsi="Times New Roman" w:eastAsia="仿宋_GB2312"/>
                <w:szCs w:val="21"/>
              </w:rPr>
              <w:t xml:space="preserve">      </w:t>
            </w:r>
            <w:r>
              <w:rPr>
                <w:rFonts w:hint="eastAsia" w:ascii="Times New Roman" w:hAnsi="Times New Roman"/>
                <w:szCs w:val="21"/>
                <w:lang w:eastAsia="zh-CN"/>
              </w:rPr>
              <w:t>□</w:t>
            </w:r>
            <w:r>
              <w:rPr>
                <w:rFonts w:ascii="Times New Roman" w:hAnsi="Times New Roman" w:eastAsia="仿宋_GB2312"/>
                <w:szCs w:val="21"/>
              </w:rPr>
              <w:t>否</w:t>
            </w:r>
          </w:p>
          <w:p w14:paraId="01EF7F5A">
            <w:pPr>
              <w:ind w:firstLine="1050" w:firstLineChars="500"/>
              <w:rPr>
                <w:rFonts w:ascii="Times New Roman" w:hAnsi="Times New Roman" w:eastAsia="仿宋_GB2312"/>
                <w:kern w:val="2"/>
                <w:sz w:val="21"/>
                <w:szCs w:val="21"/>
                <w:lang w:val="en-US" w:eastAsia="zh-CN" w:bidi="ar-SA"/>
              </w:rPr>
            </w:pPr>
            <w:r>
              <w:rPr>
                <w:rFonts w:hint="eastAsia" w:ascii="Times New Roman" w:hAnsi="Times New Roman"/>
                <w:szCs w:val="21"/>
                <w:lang w:eastAsia="zh-CN"/>
              </w:rPr>
              <w:t>□</w:t>
            </w:r>
            <w:r>
              <w:rPr>
                <w:rFonts w:ascii="Times New Roman" w:hAnsi="Times New Roman" w:eastAsia="仿宋_GB2312"/>
                <w:szCs w:val="21"/>
              </w:rPr>
              <w:t xml:space="preserve">YES   </w:t>
            </w:r>
            <w:r>
              <w:rPr>
                <w:rFonts w:hint="eastAsia" w:ascii="Times New Roman" w:hAnsi="Times New Roman" w:eastAsia="仿宋_GB2312"/>
                <w:szCs w:val="21"/>
                <w:lang w:val="en-US" w:eastAsia="zh-CN"/>
              </w:rPr>
              <w:t xml:space="preserve"> </w:t>
            </w:r>
            <w:r>
              <w:rPr>
                <w:rFonts w:ascii="Times New Roman" w:hAnsi="Times New Roman" w:eastAsia="仿宋_GB2312"/>
                <w:szCs w:val="21"/>
              </w:rPr>
              <w:t xml:space="preserve">          </w:t>
            </w:r>
            <w:r>
              <w:rPr>
                <w:rFonts w:hint="eastAsia" w:ascii="Times New Roman" w:hAnsi="Times New Roman"/>
                <w:szCs w:val="21"/>
                <w:lang w:eastAsia="zh-CN"/>
              </w:rPr>
              <w:t>□</w:t>
            </w:r>
            <w:r>
              <w:rPr>
                <w:rFonts w:ascii="Times New Roman" w:hAnsi="Times New Roman"/>
                <w:szCs w:val="21"/>
              </w:rPr>
              <w:t>NO</w:t>
            </w:r>
          </w:p>
        </w:tc>
      </w:tr>
      <w:tr w14:paraId="5B22FE08">
        <w:tblPrEx>
          <w:tblCellMar>
            <w:top w:w="0" w:type="dxa"/>
            <w:left w:w="108" w:type="dxa"/>
            <w:bottom w:w="0" w:type="dxa"/>
            <w:right w:w="108" w:type="dxa"/>
          </w:tblCellMar>
        </w:tblPrEx>
        <w:trPr>
          <w:trHeight w:val="624" w:hRule="atLeast"/>
        </w:trPr>
        <w:tc>
          <w:tcPr>
            <w:tcW w:w="2667" w:type="dxa"/>
            <w:tcBorders>
              <w:top w:val="single" w:color="auto" w:sz="4" w:space="0"/>
              <w:left w:val="single" w:color="auto" w:sz="4" w:space="0"/>
              <w:bottom w:val="single" w:color="auto" w:sz="4" w:space="0"/>
              <w:right w:val="single" w:color="auto" w:sz="4" w:space="0"/>
            </w:tcBorders>
            <w:noWrap w:val="0"/>
            <w:vAlign w:val="center"/>
          </w:tcPr>
          <w:p w14:paraId="622FD1C0">
            <w:pPr>
              <w:jc w:val="center"/>
              <w:rPr>
                <w:rFonts w:ascii="Times New Roman" w:hAnsi="Times New Roman" w:eastAsia="仿宋_GB2312"/>
                <w:szCs w:val="21"/>
              </w:rPr>
            </w:pPr>
            <w:r>
              <w:rPr>
                <w:rFonts w:ascii="Times New Roman" w:hAnsi="Times New Roman" w:eastAsia="仿宋_GB2312"/>
                <w:szCs w:val="21"/>
              </w:rPr>
              <w:t>是否委托</w:t>
            </w:r>
            <w:r>
              <w:rPr>
                <w:rFonts w:hint="eastAsia" w:ascii="Times New Roman" w:hAnsi="Times New Roman" w:eastAsia="仿宋_GB2312"/>
                <w:szCs w:val="21"/>
                <w:lang w:val="en-US" w:eastAsia="zh-CN"/>
              </w:rPr>
              <w:t>协办单位（</w:t>
            </w:r>
            <w:r>
              <w:rPr>
                <w:rFonts w:ascii="Times New Roman" w:hAnsi="Times New Roman" w:eastAsia="仿宋_GB2312"/>
                <w:szCs w:val="21"/>
              </w:rPr>
              <w:t>武汉海德剑桥教育咨询有限公司</w:t>
            </w:r>
            <w:r>
              <w:rPr>
                <w:rFonts w:hint="eastAsia" w:ascii="Times New Roman" w:hAnsi="Times New Roman" w:eastAsia="仿宋_GB2312" w:cs="Times New Roman"/>
                <w:szCs w:val="21"/>
                <w:lang w:val="en-US" w:eastAsia="zh-CN"/>
              </w:rPr>
              <w:t>）</w:t>
            </w:r>
            <w:r>
              <w:rPr>
                <w:rFonts w:ascii="Times New Roman" w:hAnsi="Times New Roman" w:eastAsia="仿宋_GB2312" w:cs="Times New Roman"/>
                <w:szCs w:val="21"/>
              </w:rPr>
              <w:t>进行项目推广</w:t>
            </w:r>
            <w:r>
              <w:rPr>
                <w:rFonts w:ascii="Times New Roman" w:hAnsi="Times New Roman" w:eastAsia="仿宋_GB2312"/>
                <w:szCs w:val="21"/>
              </w:rPr>
              <w:t>及跟踪</w:t>
            </w:r>
            <w:r>
              <w:rPr>
                <w:rFonts w:hint="eastAsia" w:ascii="Times New Roman" w:hAnsi="Times New Roman" w:eastAsia="仿宋_GB2312"/>
                <w:szCs w:val="21"/>
                <w:lang w:eastAsia="zh-CN"/>
              </w:rPr>
              <w:t>？</w:t>
            </w:r>
          </w:p>
          <w:p w14:paraId="0827DC67">
            <w:pPr>
              <w:jc w:val="center"/>
              <w:rPr>
                <w:rFonts w:ascii="Times New Roman" w:hAnsi="Times New Roman" w:eastAsia="仿宋_GB2312"/>
                <w:kern w:val="2"/>
                <w:sz w:val="21"/>
                <w:szCs w:val="21"/>
                <w:lang w:val="en-US" w:eastAsia="zh-CN" w:bidi="ar-SA"/>
              </w:rPr>
            </w:pPr>
            <w:r>
              <w:rPr>
                <w:rFonts w:ascii="Times New Roman" w:hAnsi="Times New Roman" w:eastAsia="仿宋_GB2312"/>
                <w:szCs w:val="21"/>
              </w:rPr>
              <w:t>Do you want to entrust</w:t>
            </w:r>
            <w:r>
              <w:rPr>
                <w:rFonts w:hint="eastAsia" w:ascii="Times New Roman" w:hAnsi="Times New Roman" w:eastAsia="仿宋_GB2312"/>
                <w:szCs w:val="21"/>
                <w:lang w:val="en-US" w:eastAsia="zh-CN"/>
              </w:rPr>
              <w:t xml:space="preserve"> the Co-organizer （</w:t>
            </w:r>
            <w:r>
              <w:rPr>
                <w:rFonts w:ascii="Times New Roman" w:hAnsi="Times New Roman" w:eastAsia="仿宋_GB2312"/>
                <w:szCs w:val="21"/>
              </w:rPr>
              <w:t>Wuhan Hyde Cambridge Education Consul</w:t>
            </w:r>
            <w:r>
              <w:rPr>
                <w:rFonts w:hint="eastAsia" w:ascii="Times New Roman" w:hAnsi="Times New Roman" w:eastAsia="仿宋_GB2312"/>
                <w:szCs w:val="21"/>
                <w:lang w:val="en-US" w:eastAsia="zh-CN"/>
              </w:rPr>
              <w:t>t</w:t>
            </w:r>
            <w:r>
              <w:rPr>
                <w:rFonts w:ascii="Times New Roman" w:hAnsi="Times New Roman" w:eastAsia="仿宋_GB2312"/>
                <w:szCs w:val="21"/>
              </w:rPr>
              <w:t xml:space="preserve"> Co.,</w:t>
            </w:r>
            <w:r>
              <w:rPr>
                <w:rFonts w:hint="eastAsia" w:ascii="Times New Roman" w:hAnsi="Times New Roman" w:eastAsia="仿宋_GB2312"/>
                <w:szCs w:val="21"/>
                <w:lang w:val="en-US" w:eastAsia="zh-CN"/>
              </w:rPr>
              <w:t xml:space="preserve"> L</w:t>
            </w:r>
            <w:r>
              <w:rPr>
                <w:rFonts w:ascii="Times New Roman" w:hAnsi="Times New Roman" w:eastAsia="仿宋_GB2312"/>
                <w:szCs w:val="21"/>
              </w:rPr>
              <w:t>td</w:t>
            </w:r>
            <w:r>
              <w:rPr>
                <w:rFonts w:hint="eastAsia" w:ascii="Times New Roman" w:hAnsi="Times New Roman" w:eastAsia="仿宋_GB2312"/>
                <w:szCs w:val="21"/>
                <w:lang w:eastAsia="zh-CN"/>
              </w:rPr>
              <w:t>）</w:t>
            </w:r>
            <w:r>
              <w:rPr>
                <w:rFonts w:ascii="Times New Roman" w:hAnsi="Times New Roman" w:eastAsia="仿宋_GB2312"/>
                <w:szCs w:val="21"/>
              </w:rPr>
              <w:t xml:space="preserve"> to carry out project promotion?</w:t>
            </w:r>
          </w:p>
        </w:tc>
        <w:tc>
          <w:tcPr>
            <w:tcW w:w="7392" w:type="dxa"/>
            <w:gridSpan w:val="4"/>
            <w:tcBorders>
              <w:top w:val="single" w:color="auto" w:sz="4" w:space="0"/>
              <w:left w:val="single" w:color="auto" w:sz="4" w:space="0"/>
              <w:bottom w:val="single" w:color="auto" w:sz="4" w:space="0"/>
              <w:right w:val="single" w:color="auto" w:sz="4" w:space="0"/>
            </w:tcBorders>
            <w:noWrap w:val="0"/>
            <w:vAlign w:val="center"/>
          </w:tcPr>
          <w:p w14:paraId="0A0923CE">
            <w:pPr>
              <w:ind w:firstLine="1050" w:firstLineChars="500"/>
              <w:rPr>
                <w:rFonts w:hint="eastAsia" w:ascii="Times New Roman" w:hAnsi="Times New Roman"/>
                <w:szCs w:val="21"/>
                <w:lang w:eastAsia="zh-CN"/>
              </w:rPr>
            </w:pPr>
          </w:p>
          <w:p w14:paraId="03AB1CA9">
            <w:pPr>
              <w:ind w:firstLine="1050" w:firstLineChars="500"/>
              <w:rPr>
                <w:rFonts w:ascii="Times New Roman" w:hAnsi="Times New Roman" w:eastAsia="仿宋_GB2312"/>
                <w:szCs w:val="21"/>
              </w:rPr>
            </w:pPr>
            <w:r>
              <w:rPr>
                <w:rFonts w:hint="eastAsia" w:ascii="Times New Roman" w:hAnsi="Times New Roman"/>
                <w:szCs w:val="21"/>
                <w:lang w:eastAsia="zh-CN"/>
              </w:rPr>
              <w:t>□</w:t>
            </w:r>
            <w:r>
              <w:rPr>
                <w:rFonts w:ascii="Times New Roman" w:hAnsi="Times New Roman" w:eastAsia="仿宋_GB2312"/>
                <w:szCs w:val="21"/>
              </w:rPr>
              <w:t xml:space="preserve">是       </w:t>
            </w:r>
            <w:r>
              <w:rPr>
                <w:rFonts w:hint="eastAsia" w:ascii="Times New Roman" w:hAnsi="Times New Roman" w:eastAsia="仿宋_GB2312"/>
                <w:szCs w:val="21"/>
                <w:lang w:val="en-US" w:eastAsia="zh-CN"/>
              </w:rPr>
              <w:t xml:space="preserve">  </w:t>
            </w:r>
            <w:r>
              <w:rPr>
                <w:rFonts w:ascii="Times New Roman" w:hAnsi="Times New Roman" w:eastAsia="仿宋_GB2312"/>
                <w:szCs w:val="21"/>
              </w:rPr>
              <w:t xml:space="preserve">      </w:t>
            </w:r>
            <w:r>
              <w:rPr>
                <w:rFonts w:hint="eastAsia" w:ascii="Times New Roman" w:hAnsi="Times New Roman"/>
                <w:szCs w:val="21"/>
                <w:lang w:eastAsia="zh-CN"/>
              </w:rPr>
              <w:t>□</w:t>
            </w:r>
            <w:r>
              <w:rPr>
                <w:rFonts w:ascii="Times New Roman" w:hAnsi="Times New Roman" w:eastAsia="仿宋_GB2312"/>
                <w:szCs w:val="21"/>
              </w:rPr>
              <w:t>否</w:t>
            </w:r>
          </w:p>
          <w:p w14:paraId="5B35F9F0">
            <w:pPr>
              <w:ind w:firstLine="1050" w:firstLineChars="500"/>
              <w:rPr>
                <w:rFonts w:ascii="Times New Roman" w:hAnsi="Times New Roman" w:eastAsia="仿宋_GB2312"/>
                <w:szCs w:val="21"/>
              </w:rPr>
            </w:pPr>
            <w:r>
              <w:rPr>
                <w:rFonts w:hint="eastAsia" w:ascii="Times New Roman" w:hAnsi="Times New Roman"/>
                <w:szCs w:val="21"/>
                <w:lang w:eastAsia="zh-CN"/>
              </w:rPr>
              <w:t>□</w:t>
            </w:r>
            <w:r>
              <w:rPr>
                <w:rFonts w:ascii="Times New Roman" w:hAnsi="Times New Roman" w:eastAsia="仿宋_GB2312"/>
                <w:szCs w:val="21"/>
              </w:rPr>
              <w:t xml:space="preserve">YES   </w:t>
            </w:r>
            <w:r>
              <w:rPr>
                <w:rFonts w:hint="eastAsia" w:ascii="Times New Roman" w:hAnsi="Times New Roman" w:eastAsia="仿宋_GB2312"/>
                <w:szCs w:val="21"/>
                <w:lang w:val="en-US" w:eastAsia="zh-CN"/>
              </w:rPr>
              <w:t xml:space="preserve"> </w:t>
            </w:r>
            <w:r>
              <w:rPr>
                <w:rFonts w:ascii="Times New Roman" w:hAnsi="Times New Roman" w:eastAsia="仿宋_GB2312"/>
                <w:szCs w:val="21"/>
              </w:rPr>
              <w:t xml:space="preserve">          </w:t>
            </w:r>
            <w:r>
              <w:rPr>
                <w:rFonts w:hint="eastAsia" w:ascii="Times New Roman" w:hAnsi="Times New Roman"/>
                <w:szCs w:val="21"/>
                <w:lang w:eastAsia="zh-CN"/>
              </w:rPr>
              <w:t>□</w:t>
            </w:r>
            <w:r>
              <w:rPr>
                <w:rFonts w:ascii="Times New Roman" w:hAnsi="Times New Roman"/>
                <w:szCs w:val="21"/>
              </w:rPr>
              <w:t>NO</w:t>
            </w:r>
          </w:p>
          <w:p w14:paraId="41FF8942">
            <w:pPr>
              <w:rPr>
                <w:rFonts w:ascii="Times New Roman" w:hAnsi="Times New Roman" w:eastAsia="仿宋_GB2312"/>
                <w:szCs w:val="21"/>
              </w:rPr>
            </w:pPr>
          </w:p>
          <w:p w14:paraId="398FC711">
            <w:pPr>
              <w:rPr>
                <w:rFonts w:ascii="Times New Roman" w:hAnsi="Times New Roman" w:eastAsia="仿宋_GB2312"/>
                <w:szCs w:val="21"/>
              </w:rPr>
            </w:pPr>
          </w:p>
          <w:p w14:paraId="114EE819">
            <w:pPr>
              <w:rPr>
                <w:rFonts w:hint="eastAsia" w:ascii="Times New Roman" w:hAnsi="Times New Roman" w:eastAsia="仿宋_GB2312"/>
                <w:szCs w:val="21"/>
                <w:lang w:val="en-US" w:eastAsia="zh-CN"/>
              </w:rPr>
            </w:pPr>
            <w:r>
              <w:rPr>
                <w:rFonts w:hint="eastAsia" w:ascii="Times New Roman" w:hAnsi="Times New Roman" w:eastAsia="仿宋_GB2312"/>
                <w:szCs w:val="21"/>
                <w:lang w:val="en-US" w:eastAsia="zh-CN"/>
              </w:rPr>
              <w:t>备注：协办单位将负责推动项目合作落地执行</w:t>
            </w:r>
          </w:p>
          <w:p w14:paraId="54FC13D2">
            <w:pPr>
              <w:rPr>
                <w:rFonts w:hint="default" w:ascii="Times New Roman" w:hAnsi="Times New Roman" w:eastAsia="仿宋_GB2312"/>
                <w:szCs w:val="21"/>
                <w:lang w:val="en-US" w:eastAsia="zh-CN"/>
              </w:rPr>
            </w:pPr>
            <w:r>
              <w:rPr>
                <w:rFonts w:hint="eastAsia" w:ascii="Times New Roman" w:hAnsi="Times New Roman" w:eastAsia="仿宋_GB2312"/>
                <w:szCs w:val="21"/>
                <w:lang w:val="en-US" w:eastAsia="zh-CN"/>
              </w:rPr>
              <w:t xml:space="preserve">Note: The co-organizer shall coordinate and facilitate the implementation and delivery of project cooperation. </w:t>
            </w:r>
          </w:p>
        </w:tc>
      </w:tr>
      <w:tr w14:paraId="6B4CB548">
        <w:tblPrEx>
          <w:tblCellMar>
            <w:top w:w="0" w:type="dxa"/>
            <w:left w:w="108" w:type="dxa"/>
            <w:bottom w:w="0" w:type="dxa"/>
            <w:right w:w="108" w:type="dxa"/>
          </w:tblCellMar>
        </w:tblPrEx>
        <w:trPr>
          <w:trHeight w:val="420" w:hRule="atLeast"/>
        </w:trPr>
        <w:tc>
          <w:tcPr>
            <w:tcW w:w="2667" w:type="dxa"/>
            <w:vMerge w:val="restart"/>
            <w:tcBorders>
              <w:top w:val="single" w:color="auto" w:sz="4" w:space="0"/>
              <w:left w:val="single" w:color="auto" w:sz="4" w:space="0"/>
              <w:right w:val="single" w:color="auto" w:sz="4" w:space="0"/>
            </w:tcBorders>
            <w:noWrap w:val="0"/>
            <w:vAlign w:val="center"/>
          </w:tcPr>
          <w:p w14:paraId="2A312850">
            <w:pPr>
              <w:jc w:val="center"/>
              <w:rPr>
                <w:rFonts w:ascii="Times New Roman" w:hAnsi="Times New Roman" w:eastAsia="仿宋_GB2312"/>
                <w:szCs w:val="21"/>
              </w:rPr>
            </w:pPr>
            <w:r>
              <w:rPr>
                <w:rFonts w:ascii="Times New Roman" w:hAnsi="Times New Roman" w:eastAsia="仿宋_GB2312"/>
                <w:szCs w:val="21"/>
              </w:rPr>
              <w:t>项目联系人</w:t>
            </w:r>
          </w:p>
          <w:p w14:paraId="0A4DB16E">
            <w:pPr>
              <w:jc w:val="center"/>
              <w:rPr>
                <w:rFonts w:ascii="Times New Roman" w:hAnsi="Times New Roman" w:eastAsia="仿宋_GB2312"/>
                <w:szCs w:val="21"/>
              </w:rPr>
            </w:pPr>
            <w:r>
              <w:rPr>
                <w:rFonts w:ascii="Times New Roman" w:hAnsi="Times New Roman" w:eastAsia="仿宋_GB2312"/>
                <w:szCs w:val="21"/>
              </w:rPr>
              <w:t>Project Contact</w:t>
            </w:r>
          </w:p>
        </w:tc>
        <w:tc>
          <w:tcPr>
            <w:tcW w:w="2840" w:type="dxa"/>
            <w:tcBorders>
              <w:top w:val="single" w:color="auto" w:sz="4" w:space="0"/>
              <w:left w:val="single" w:color="auto" w:sz="4" w:space="0"/>
              <w:bottom w:val="single" w:color="auto" w:sz="4" w:space="0"/>
              <w:right w:val="single" w:color="auto" w:sz="4" w:space="0"/>
            </w:tcBorders>
            <w:noWrap w:val="0"/>
            <w:vAlign w:val="center"/>
          </w:tcPr>
          <w:p w14:paraId="4FFA4F6E">
            <w:pPr>
              <w:rPr>
                <w:rFonts w:ascii="Times New Roman" w:hAnsi="Times New Roman" w:eastAsia="仿宋_GB2312"/>
                <w:szCs w:val="21"/>
              </w:rPr>
            </w:pPr>
            <w:r>
              <w:rPr>
                <w:rFonts w:ascii="Times New Roman" w:hAnsi="Times New Roman" w:eastAsia="仿宋_GB2312"/>
                <w:szCs w:val="21"/>
              </w:rPr>
              <w:t xml:space="preserve">姓名Name </w:t>
            </w:r>
          </w:p>
        </w:tc>
        <w:tc>
          <w:tcPr>
            <w:tcW w:w="4552" w:type="dxa"/>
            <w:gridSpan w:val="3"/>
            <w:tcBorders>
              <w:top w:val="single" w:color="auto" w:sz="4" w:space="0"/>
              <w:left w:val="single" w:color="auto" w:sz="4" w:space="0"/>
              <w:bottom w:val="single" w:color="auto" w:sz="4" w:space="0"/>
              <w:right w:val="single" w:color="auto" w:sz="4" w:space="0"/>
            </w:tcBorders>
            <w:noWrap w:val="0"/>
            <w:vAlign w:val="center"/>
          </w:tcPr>
          <w:p w14:paraId="3FA4ADE3">
            <w:pPr>
              <w:ind w:firstLine="420" w:firstLineChars="200"/>
              <w:rPr>
                <w:rFonts w:ascii="Times New Roman" w:hAnsi="Times New Roman" w:eastAsia="仿宋_GB2312"/>
                <w:szCs w:val="21"/>
              </w:rPr>
            </w:pPr>
          </w:p>
        </w:tc>
      </w:tr>
      <w:tr w14:paraId="34985C3F">
        <w:tblPrEx>
          <w:tblCellMar>
            <w:top w:w="0" w:type="dxa"/>
            <w:left w:w="108" w:type="dxa"/>
            <w:bottom w:w="0" w:type="dxa"/>
            <w:right w:w="108" w:type="dxa"/>
          </w:tblCellMar>
        </w:tblPrEx>
        <w:trPr>
          <w:trHeight w:val="420" w:hRule="atLeast"/>
        </w:trPr>
        <w:tc>
          <w:tcPr>
            <w:tcW w:w="2667" w:type="dxa"/>
            <w:vMerge w:val="continue"/>
            <w:tcBorders>
              <w:left w:val="single" w:color="auto" w:sz="4" w:space="0"/>
              <w:right w:val="single" w:color="auto" w:sz="4" w:space="0"/>
            </w:tcBorders>
            <w:noWrap w:val="0"/>
            <w:vAlign w:val="center"/>
          </w:tcPr>
          <w:p w14:paraId="023FF17C">
            <w:pPr>
              <w:jc w:val="center"/>
              <w:rPr>
                <w:rFonts w:ascii="Times New Roman" w:hAnsi="Times New Roman" w:eastAsia="仿宋_GB2312"/>
                <w:szCs w:val="21"/>
              </w:rPr>
            </w:pPr>
          </w:p>
        </w:tc>
        <w:tc>
          <w:tcPr>
            <w:tcW w:w="2840" w:type="dxa"/>
            <w:tcBorders>
              <w:top w:val="single" w:color="auto" w:sz="4" w:space="0"/>
              <w:left w:val="single" w:color="auto" w:sz="4" w:space="0"/>
              <w:bottom w:val="single" w:color="auto" w:sz="4" w:space="0"/>
              <w:right w:val="single" w:color="auto" w:sz="4" w:space="0"/>
            </w:tcBorders>
            <w:noWrap w:val="0"/>
            <w:vAlign w:val="center"/>
          </w:tcPr>
          <w:p w14:paraId="7E22AA09">
            <w:pPr>
              <w:rPr>
                <w:rFonts w:ascii="Times New Roman" w:hAnsi="Times New Roman" w:eastAsia="仿宋_GB2312"/>
                <w:szCs w:val="21"/>
              </w:rPr>
            </w:pPr>
            <w:r>
              <w:rPr>
                <w:rFonts w:ascii="Times New Roman" w:hAnsi="Times New Roman" w:eastAsia="仿宋_GB2312"/>
                <w:szCs w:val="21"/>
              </w:rPr>
              <w:t>职务Position</w:t>
            </w:r>
          </w:p>
        </w:tc>
        <w:tc>
          <w:tcPr>
            <w:tcW w:w="4552" w:type="dxa"/>
            <w:gridSpan w:val="3"/>
            <w:tcBorders>
              <w:top w:val="single" w:color="auto" w:sz="4" w:space="0"/>
              <w:left w:val="single" w:color="auto" w:sz="4" w:space="0"/>
              <w:bottom w:val="single" w:color="auto" w:sz="4" w:space="0"/>
              <w:right w:val="single" w:color="auto" w:sz="4" w:space="0"/>
            </w:tcBorders>
            <w:noWrap w:val="0"/>
            <w:vAlign w:val="center"/>
          </w:tcPr>
          <w:p w14:paraId="6D365D18">
            <w:pPr>
              <w:ind w:firstLine="420" w:firstLineChars="200"/>
              <w:rPr>
                <w:rFonts w:ascii="Times New Roman" w:hAnsi="Times New Roman" w:eastAsia="仿宋_GB2312"/>
                <w:szCs w:val="21"/>
              </w:rPr>
            </w:pPr>
          </w:p>
        </w:tc>
      </w:tr>
      <w:tr w14:paraId="481AD698">
        <w:tblPrEx>
          <w:tblCellMar>
            <w:top w:w="0" w:type="dxa"/>
            <w:left w:w="108" w:type="dxa"/>
            <w:bottom w:w="0" w:type="dxa"/>
            <w:right w:w="108" w:type="dxa"/>
          </w:tblCellMar>
        </w:tblPrEx>
        <w:trPr>
          <w:trHeight w:val="420" w:hRule="atLeast"/>
        </w:trPr>
        <w:tc>
          <w:tcPr>
            <w:tcW w:w="2667" w:type="dxa"/>
            <w:vMerge w:val="continue"/>
            <w:tcBorders>
              <w:left w:val="single" w:color="auto" w:sz="4" w:space="0"/>
              <w:right w:val="single" w:color="auto" w:sz="4" w:space="0"/>
            </w:tcBorders>
            <w:noWrap w:val="0"/>
            <w:vAlign w:val="center"/>
          </w:tcPr>
          <w:p w14:paraId="5D29CDE2">
            <w:pPr>
              <w:jc w:val="center"/>
              <w:rPr>
                <w:rFonts w:ascii="Times New Roman" w:hAnsi="Times New Roman" w:eastAsia="仿宋_GB2312"/>
                <w:szCs w:val="21"/>
              </w:rPr>
            </w:pPr>
          </w:p>
        </w:tc>
        <w:tc>
          <w:tcPr>
            <w:tcW w:w="2840" w:type="dxa"/>
            <w:tcBorders>
              <w:top w:val="single" w:color="auto" w:sz="4" w:space="0"/>
              <w:left w:val="single" w:color="auto" w:sz="4" w:space="0"/>
              <w:bottom w:val="single" w:color="auto" w:sz="4" w:space="0"/>
              <w:right w:val="single" w:color="auto" w:sz="4" w:space="0"/>
            </w:tcBorders>
            <w:noWrap w:val="0"/>
            <w:vAlign w:val="center"/>
          </w:tcPr>
          <w:p w14:paraId="62F7F71D">
            <w:pPr>
              <w:rPr>
                <w:rFonts w:ascii="Times New Roman" w:hAnsi="Times New Roman" w:eastAsia="仿宋_GB2312"/>
                <w:szCs w:val="21"/>
              </w:rPr>
            </w:pPr>
            <w:r>
              <w:rPr>
                <w:rFonts w:ascii="Times New Roman" w:hAnsi="Times New Roman" w:eastAsia="仿宋_GB2312"/>
                <w:szCs w:val="21"/>
              </w:rPr>
              <w:t>电话TEL</w:t>
            </w:r>
          </w:p>
        </w:tc>
        <w:tc>
          <w:tcPr>
            <w:tcW w:w="4552" w:type="dxa"/>
            <w:gridSpan w:val="3"/>
            <w:tcBorders>
              <w:top w:val="single" w:color="auto" w:sz="4" w:space="0"/>
              <w:left w:val="single" w:color="auto" w:sz="4" w:space="0"/>
              <w:bottom w:val="single" w:color="auto" w:sz="4" w:space="0"/>
              <w:right w:val="single" w:color="auto" w:sz="4" w:space="0"/>
            </w:tcBorders>
            <w:noWrap w:val="0"/>
            <w:vAlign w:val="center"/>
          </w:tcPr>
          <w:p w14:paraId="09844DE1">
            <w:pPr>
              <w:ind w:firstLine="420" w:firstLineChars="200"/>
              <w:rPr>
                <w:rFonts w:ascii="Times New Roman" w:hAnsi="Times New Roman" w:eastAsia="仿宋_GB2312"/>
                <w:szCs w:val="21"/>
              </w:rPr>
            </w:pPr>
          </w:p>
        </w:tc>
      </w:tr>
      <w:tr w14:paraId="77DC8EE6">
        <w:tblPrEx>
          <w:tblCellMar>
            <w:top w:w="0" w:type="dxa"/>
            <w:left w:w="108" w:type="dxa"/>
            <w:bottom w:w="0" w:type="dxa"/>
            <w:right w:w="108" w:type="dxa"/>
          </w:tblCellMar>
        </w:tblPrEx>
        <w:trPr>
          <w:trHeight w:val="420" w:hRule="atLeast"/>
        </w:trPr>
        <w:tc>
          <w:tcPr>
            <w:tcW w:w="2667" w:type="dxa"/>
            <w:vMerge w:val="continue"/>
            <w:tcBorders>
              <w:left w:val="single" w:color="auto" w:sz="4" w:space="0"/>
              <w:right w:val="single" w:color="auto" w:sz="4" w:space="0"/>
            </w:tcBorders>
            <w:noWrap w:val="0"/>
            <w:vAlign w:val="center"/>
          </w:tcPr>
          <w:p w14:paraId="4B1A81B9">
            <w:pPr>
              <w:jc w:val="center"/>
              <w:rPr>
                <w:rFonts w:ascii="Times New Roman" w:hAnsi="Times New Roman" w:eastAsia="仿宋_GB2312"/>
                <w:szCs w:val="21"/>
              </w:rPr>
            </w:pPr>
          </w:p>
        </w:tc>
        <w:tc>
          <w:tcPr>
            <w:tcW w:w="2840" w:type="dxa"/>
            <w:tcBorders>
              <w:top w:val="single" w:color="auto" w:sz="4" w:space="0"/>
              <w:left w:val="single" w:color="auto" w:sz="4" w:space="0"/>
              <w:bottom w:val="single" w:color="auto" w:sz="4" w:space="0"/>
              <w:right w:val="single" w:color="auto" w:sz="4" w:space="0"/>
            </w:tcBorders>
            <w:noWrap w:val="0"/>
            <w:vAlign w:val="center"/>
          </w:tcPr>
          <w:p w14:paraId="5DF5C9E4">
            <w:pPr>
              <w:rPr>
                <w:rFonts w:ascii="Times New Roman" w:hAnsi="Times New Roman" w:eastAsia="仿宋_GB2312"/>
                <w:szCs w:val="21"/>
              </w:rPr>
            </w:pPr>
            <w:r>
              <w:rPr>
                <w:rFonts w:ascii="Times New Roman" w:hAnsi="Times New Roman" w:eastAsia="仿宋_GB2312"/>
                <w:szCs w:val="21"/>
              </w:rPr>
              <w:t xml:space="preserve">国家及城市Nationality /City </w:t>
            </w:r>
          </w:p>
        </w:tc>
        <w:tc>
          <w:tcPr>
            <w:tcW w:w="4552" w:type="dxa"/>
            <w:gridSpan w:val="3"/>
            <w:tcBorders>
              <w:top w:val="single" w:color="auto" w:sz="4" w:space="0"/>
              <w:left w:val="single" w:color="auto" w:sz="4" w:space="0"/>
              <w:bottom w:val="single" w:color="auto" w:sz="4" w:space="0"/>
              <w:right w:val="single" w:color="auto" w:sz="4" w:space="0"/>
            </w:tcBorders>
            <w:noWrap w:val="0"/>
            <w:vAlign w:val="center"/>
          </w:tcPr>
          <w:p w14:paraId="31729E6F">
            <w:pPr>
              <w:ind w:firstLine="420" w:firstLineChars="200"/>
              <w:rPr>
                <w:rFonts w:ascii="Times New Roman" w:hAnsi="Times New Roman" w:eastAsia="仿宋_GB2312"/>
                <w:szCs w:val="21"/>
              </w:rPr>
            </w:pPr>
          </w:p>
        </w:tc>
      </w:tr>
      <w:tr w14:paraId="737446E7">
        <w:tblPrEx>
          <w:tblCellMar>
            <w:top w:w="0" w:type="dxa"/>
            <w:left w:w="108" w:type="dxa"/>
            <w:bottom w:w="0" w:type="dxa"/>
            <w:right w:w="108" w:type="dxa"/>
          </w:tblCellMar>
        </w:tblPrEx>
        <w:trPr>
          <w:trHeight w:val="420" w:hRule="atLeast"/>
        </w:trPr>
        <w:tc>
          <w:tcPr>
            <w:tcW w:w="2667" w:type="dxa"/>
            <w:vMerge w:val="continue"/>
            <w:tcBorders>
              <w:left w:val="single" w:color="auto" w:sz="4" w:space="0"/>
              <w:right w:val="single" w:color="auto" w:sz="4" w:space="0"/>
            </w:tcBorders>
            <w:noWrap w:val="0"/>
            <w:vAlign w:val="center"/>
          </w:tcPr>
          <w:p w14:paraId="4D9CC3DC">
            <w:pPr>
              <w:jc w:val="center"/>
              <w:rPr>
                <w:rFonts w:ascii="Times New Roman" w:hAnsi="Times New Roman" w:eastAsia="仿宋_GB2312"/>
                <w:szCs w:val="21"/>
              </w:rPr>
            </w:pPr>
          </w:p>
        </w:tc>
        <w:tc>
          <w:tcPr>
            <w:tcW w:w="2840" w:type="dxa"/>
            <w:tcBorders>
              <w:top w:val="single" w:color="auto" w:sz="4" w:space="0"/>
              <w:left w:val="single" w:color="auto" w:sz="4" w:space="0"/>
              <w:bottom w:val="single" w:color="auto" w:sz="4" w:space="0"/>
              <w:right w:val="single" w:color="auto" w:sz="4" w:space="0"/>
            </w:tcBorders>
            <w:noWrap w:val="0"/>
            <w:vAlign w:val="center"/>
          </w:tcPr>
          <w:p w14:paraId="234A9B42">
            <w:pPr>
              <w:rPr>
                <w:rFonts w:ascii="Times New Roman" w:hAnsi="Times New Roman" w:eastAsia="仿宋_GB2312"/>
                <w:szCs w:val="21"/>
              </w:rPr>
            </w:pPr>
            <w:r>
              <w:rPr>
                <w:rFonts w:ascii="Times New Roman" w:hAnsi="Times New Roman" w:eastAsia="仿宋_GB2312"/>
                <w:szCs w:val="21"/>
              </w:rPr>
              <w:t>邮箱E-mail</w:t>
            </w:r>
          </w:p>
        </w:tc>
        <w:tc>
          <w:tcPr>
            <w:tcW w:w="4552" w:type="dxa"/>
            <w:gridSpan w:val="3"/>
            <w:tcBorders>
              <w:top w:val="single" w:color="auto" w:sz="4" w:space="0"/>
              <w:left w:val="single" w:color="auto" w:sz="4" w:space="0"/>
              <w:bottom w:val="single" w:color="auto" w:sz="4" w:space="0"/>
              <w:right w:val="single" w:color="auto" w:sz="4" w:space="0"/>
            </w:tcBorders>
            <w:noWrap w:val="0"/>
            <w:vAlign w:val="center"/>
          </w:tcPr>
          <w:p w14:paraId="7DF1397E">
            <w:pPr>
              <w:ind w:firstLine="420" w:firstLineChars="200"/>
              <w:rPr>
                <w:rFonts w:ascii="Times New Roman" w:hAnsi="Times New Roman" w:eastAsia="仿宋_GB2312"/>
                <w:szCs w:val="21"/>
              </w:rPr>
            </w:pPr>
          </w:p>
        </w:tc>
      </w:tr>
      <w:tr w14:paraId="5DAB3498">
        <w:tblPrEx>
          <w:tblCellMar>
            <w:top w:w="0" w:type="dxa"/>
            <w:left w:w="108" w:type="dxa"/>
            <w:bottom w:w="0" w:type="dxa"/>
            <w:right w:w="108" w:type="dxa"/>
          </w:tblCellMar>
        </w:tblPrEx>
        <w:trPr>
          <w:trHeight w:val="420" w:hRule="atLeast"/>
        </w:trPr>
        <w:tc>
          <w:tcPr>
            <w:tcW w:w="2667" w:type="dxa"/>
            <w:vMerge w:val="continue"/>
            <w:tcBorders>
              <w:left w:val="single" w:color="auto" w:sz="4" w:space="0"/>
              <w:bottom w:val="single" w:color="auto" w:sz="4" w:space="0"/>
              <w:right w:val="single" w:color="auto" w:sz="4" w:space="0"/>
            </w:tcBorders>
            <w:noWrap w:val="0"/>
            <w:vAlign w:val="center"/>
          </w:tcPr>
          <w:p w14:paraId="34B1BCC0">
            <w:pPr>
              <w:jc w:val="center"/>
              <w:rPr>
                <w:rFonts w:ascii="Times New Roman" w:hAnsi="Times New Roman" w:eastAsia="仿宋_GB2312"/>
                <w:szCs w:val="21"/>
              </w:rPr>
            </w:pPr>
          </w:p>
        </w:tc>
        <w:tc>
          <w:tcPr>
            <w:tcW w:w="2840" w:type="dxa"/>
            <w:tcBorders>
              <w:top w:val="single" w:color="auto" w:sz="4" w:space="0"/>
              <w:left w:val="single" w:color="auto" w:sz="4" w:space="0"/>
              <w:bottom w:val="single" w:color="auto" w:sz="4" w:space="0"/>
              <w:right w:val="single" w:color="auto" w:sz="4" w:space="0"/>
            </w:tcBorders>
            <w:noWrap w:val="0"/>
            <w:vAlign w:val="center"/>
          </w:tcPr>
          <w:p w14:paraId="54EE2898">
            <w:pPr>
              <w:rPr>
                <w:rFonts w:ascii="Times New Roman" w:hAnsi="Times New Roman" w:eastAsia="仿宋_GB2312"/>
                <w:szCs w:val="21"/>
              </w:rPr>
            </w:pPr>
            <w:r>
              <w:rPr>
                <w:rFonts w:ascii="Times New Roman" w:hAnsi="Times New Roman" w:eastAsia="仿宋_GB2312"/>
                <w:szCs w:val="21"/>
              </w:rPr>
              <w:t>微信号WeChat Account</w:t>
            </w:r>
          </w:p>
        </w:tc>
        <w:tc>
          <w:tcPr>
            <w:tcW w:w="4552" w:type="dxa"/>
            <w:gridSpan w:val="3"/>
            <w:tcBorders>
              <w:top w:val="single" w:color="auto" w:sz="4" w:space="0"/>
              <w:left w:val="single" w:color="auto" w:sz="4" w:space="0"/>
              <w:bottom w:val="single" w:color="auto" w:sz="4" w:space="0"/>
              <w:right w:val="single" w:color="auto" w:sz="4" w:space="0"/>
            </w:tcBorders>
            <w:noWrap w:val="0"/>
            <w:vAlign w:val="center"/>
          </w:tcPr>
          <w:p w14:paraId="76435D2B">
            <w:pPr>
              <w:ind w:firstLine="420" w:firstLineChars="200"/>
              <w:rPr>
                <w:rFonts w:ascii="Times New Roman" w:hAnsi="Times New Roman" w:eastAsia="仿宋_GB2312"/>
                <w:szCs w:val="21"/>
              </w:rPr>
            </w:pPr>
          </w:p>
        </w:tc>
      </w:tr>
      <w:tr w14:paraId="1407282B">
        <w:tblPrEx>
          <w:tblCellMar>
            <w:top w:w="0" w:type="dxa"/>
            <w:left w:w="108" w:type="dxa"/>
            <w:bottom w:w="0" w:type="dxa"/>
            <w:right w:w="108" w:type="dxa"/>
          </w:tblCellMar>
        </w:tblPrEx>
        <w:trPr>
          <w:trHeight w:val="564" w:hRule="atLeast"/>
        </w:trPr>
        <w:tc>
          <w:tcPr>
            <w:tcW w:w="2667" w:type="dxa"/>
            <w:tcBorders>
              <w:top w:val="single" w:color="auto" w:sz="4" w:space="0"/>
              <w:left w:val="single" w:color="auto" w:sz="4" w:space="0"/>
              <w:bottom w:val="single" w:color="auto" w:sz="4" w:space="0"/>
              <w:right w:val="single" w:color="auto" w:sz="4" w:space="0"/>
            </w:tcBorders>
            <w:noWrap w:val="0"/>
            <w:vAlign w:val="center"/>
          </w:tcPr>
          <w:p w14:paraId="1021BE25">
            <w:pPr>
              <w:jc w:val="center"/>
              <w:rPr>
                <w:rFonts w:hint="default" w:ascii="Times New Roman" w:hAnsi="Times New Roman" w:eastAsia="仿宋_GB2312"/>
                <w:szCs w:val="21"/>
                <w:lang w:val="en-US" w:eastAsia="zh-CN"/>
              </w:rPr>
            </w:pPr>
            <w:r>
              <w:rPr>
                <w:rFonts w:hint="eastAsia" w:ascii="Times New Roman" w:hAnsi="Times New Roman" w:eastAsia="仿宋_GB2312"/>
                <w:szCs w:val="21"/>
                <w:lang w:val="en-US" w:eastAsia="zh-CN"/>
              </w:rPr>
              <w:t>其他Others</w:t>
            </w:r>
          </w:p>
        </w:tc>
        <w:tc>
          <w:tcPr>
            <w:tcW w:w="7392" w:type="dxa"/>
            <w:gridSpan w:val="4"/>
            <w:tcBorders>
              <w:top w:val="single" w:color="auto" w:sz="4" w:space="0"/>
              <w:left w:val="single" w:color="auto" w:sz="4" w:space="0"/>
              <w:bottom w:val="single" w:color="auto" w:sz="4" w:space="0"/>
              <w:right w:val="single" w:color="auto" w:sz="4" w:space="0"/>
            </w:tcBorders>
            <w:noWrap w:val="0"/>
            <w:vAlign w:val="center"/>
          </w:tcPr>
          <w:p w14:paraId="077C81C5">
            <w:pPr>
              <w:ind w:firstLine="420" w:firstLineChars="200"/>
              <w:rPr>
                <w:rFonts w:ascii="Times New Roman" w:hAnsi="Times New Roman" w:eastAsia="仿宋_GB2312"/>
                <w:szCs w:val="21"/>
              </w:rPr>
            </w:pPr>
          </w:p>
        </w:tc>
      </w:tr>
    </w:tbl>
    <w:p w14:paraId="05B9BACD">
      <w:pPr>
        <w:keepNext w:val="0"/>
        <w:keepLines w:val="0"/>
        <w:pageBreakBefore w:val="0"/>
        <w:widowControl w:val="0"/>
        <w:kinsoku/>
        <w:wordWrap/>
        <w:overflowPunct/>
        <w:topLinePunct w:val="0"/>
        <w:autoSpaceDE/>
        <w:autoSpaceDN/>
        <w:bidi w:val="0"/>
        <w:adjustRightInd w:val="0"/>
        <w:snapToGrid w:val="0"/>
        <w:spacing w:line="240" w:lineRule="atLeast"/>
        <w:ind w:firstLine="482" w:firstLineChars="200"/>
        <w:textAlignment w:val="auto"/>
        <w:rPr>
          <w:rFonts w:hint="eastAsia" w:ascii="华文楷体" w:hAnsi="华文楷体" w:eastAsia="华文楷体" w:cs="华文楷体"/>
          <w:b/>
          <w:bCs/>
          <w:sz w:val="24"/>
        </w:rPr>
      </w:pPr>
    </w:p>
    <w:p w14:paraId="57E9366E">
      <w:pPr>
        <w:keepNext w:val="0"/>
        <w:keepLines w:val="0"/>
        <w:pageBreakBefore w:val="0"/>
        <w:widowControl w:val="0"/>
        <w:kinsoku/>
        <w:wordWrap/>
        <w:overflowPunct/>
        <w:topLinePunct w:val="0"/>
        <w:autoSpaceDE/>
        <w:autoSpaceDN/>
        <w:bidi w:val="0"/>
        <w:adjustRightInd w:val="0"/>
        <w:snapToGrid w:val="0"/>
        <w:spacing w:line="240" w:lineRule="atLeast"/>
        <w:ind w:firstLine="482" w:firstLineChars="200"/>
        <w:textAlignment w:val="auto"/>
        <w:rPr>
          <w:rFonts w:hint="eastAsia" w:ascii="华文楷体" w:hAnsi="华文楷体" w:eastAsia="华文楷体" w:cs="华文楷体"/>
          <w:b/>
          <w:bCs/>
          <w:sz w:val="24"/>
        </w:rPr>
      </w:pPr>
    </w:p>
    <w:p w14:paraId="6060A666">
      <w:pPr>
        <w:keepNext w:val="0"/>
        <w:keepLines w:val="0"/>
        <w:pageBreakBefore w:val="0"/>
        <w:widowControl w:val="0"/>
        <w:kinsoku/>
        <w:wordWrap/>
        <w:overflowPunct/>
        <w:topLinePunct w:val="0"/>
        <w:autoSpaceDE/>
        <w:autoSpaceDN/>
        <w:bidi w:val="0"/>
        <w:adjustRightInd w:val="0"/>
        <w:snapToGrid w:val="0"/>
        <w:spacing w:line="240" w:lineRule="atLeast"/>
        <w:ind w:firstLine="482" w:firstLineChars="200"/>
        <w:textAlignment w:val="auto"/>
        <w:rPr>
          <w:rFonts w:hint="eastAsia" w:ascii="华文楷体" w:hAnsi="华文楷体" w:eastAsia="华文楷体" w:cs="华文楷体"/>
          <w:sz w:val="24"/>
          <w:lang w:eastAsia="zh-CN"/>
        </w:rPr>
      </w:pPr>
      <w:r>
        <w:rPr>
          <w:rFonts w:hint="eastAsia" w:ascii="华文楷体" w:hAnsi="华文楷体" w:eastAsia="华文楷体" w:cs="华文楷体"/>
          <w:b/>
          <w:bCs/>
          <w:sz w:val="24"/>
        </w:rPr>
        <w:t xml:space="preserve">注: </w:t>
      </w:r>
      <w:r>
        <w:rPr>
          <w:rFonts w:hint="eastAsia" w:ascii="华文楷体" w:hAnsi="华文楷体" w:eastAsia="华文楷体" w:cs="华文楷体"/>
          <w:sz w:val="24"/>
        </w:rPr>
        <w:t>1. 请将填写完整的报名表，扫描电子版发到组委会邮箱</w:t>
      </w:r>
      <w:r>
        <w:rPr>
          <w:rFonts w:hint="eastAsia" w:ascii="华文楷体" w:hAnsi="华文楷体" w:eastAsia="华文楷体" w:cs="华文楷体"/>
          <w:sz w:val="24"/>
        </w:rPr>
        <w:fldChar w:fldCharType="begin"/>
      </w:r>
      <w:r>
        <w:rPr>
          <w:rFonts w:hint="eastAsia" w:ascii="华文楷体" w:hAnsi="华文楷体" w:eastAsia="华文楷体" w:cs="华文楷体"/>
          <w:sz w:val="24"/>
        </w:rPr>
        <w:instrText xml:space="preserve"> HYPERLINK "mailto:扫描到电子邮箱hyde-jqjy10@hotmail.com" </w:instrText>
      </w:r>
      <w:r>
        <w:rPr>
          <w:rFonts w:hint="eastAsia" w:ascii="华文楷体" w:hAnsi="华文楷体" w:eastAsia="华文楷体" w:cs="华文楷体"/>
          <w:sz w:val="24"/>
        </w:rPr>
        <w:fldChar w:fldCharType="separate"/>
      </w:r>
      <w:r>
        <w:rPr>
          <w:rStyle w:val="5"/>
          <w:rFonts w:hint="eastAsia" w:ascii="华文楷体" w:hAnsi="华文楷体" w:eastAsia="华文楷体" w:cs="华文楷体"/>
          <w:sz w:val="24"/>
        </w:rPr>
        <w:t>hyde-jqjy10@hotmail.com</w:t>
      </w:r>
      <w:r>
        <w:rPr>
          <w:rFonts w:hint="eastAsia" w:ascii="华文楷体" w:hAnsi="华文楷体" w:eastAsia="华文楷体" w:cs="华文楷体"/>
          <w:sz w:val="24"/>
        </w:rPr>
        <w:fldChar w:fldCharType="end"/>
      </w:r>
      <w:r>
        <w:rPr>
          <w:rFonts w:hint="eastAsia" w:ascii="华文楷体" w:hAnsi="华文楷体" w:eastAsia="华文楷体" w:cs="华文楷体"/>
          <w:sz w:val="24"/>
          <w:lang w:eastAsia="zh-CN"/>
        </w:rPr>
        <w:t>，</w:t>
      </w:r>
      <w:r>
        <w:rPr>
          <w:rFonts w:hint="eastAsia" w:ascii="华文楷体" w:hAnsi="华文楷体" w:eastAsia="华文楷体" w:cs="华文楷体"/>
          <w:sz w:val="24"/>
        </w:rPr>
        <w:t>报名截止日期为202</w:t>
      </w:r>
      <w:r>
        <w:rPr>
          <w:rFonts w:hint="eastAsia" w:ascii="华文楷体" w:hAnsi="华文楷体" w:eastAsia="华文楷体" w:cs="华文楷体"/>
          <w:sz w:val="24"/>
          <w:lang w:val="en-US" w:eastAsia="zh-CN"/>
        </w:rPr>
        <w:t>6</w:t>
      </w:r>
      <w:r>
        <w:rPr>
          <w:rFonts w:hint="eastAsia" w:ascii="华文楷体" w:hAnsi="华文楷体" w:eastAsia="华文楷体" w:cs="华文楷体"/>
          <w:sz w:val="24"/>
        </w:rPr>
        <w:t>年</w:t>
      </w:r>
      <w:r>
        <w:rPr>
          <w:rFonts w:hint="eastAsia" w:ascii="华文楷体" w:hAnsi="华文楷体" w:eastAsia="华文楷体" w:cs="华文楷体"/>
          <w:sz w:val="24"/>
          <w:lang w:val="en-US" w:eastAsia="zh-CN"/>
        </w:rPr>
        <w:t>10</w:t>
      </w:r>
      <w:r>
        <w:rPr>
          <w:rFonts w:hint="eastAsia" w:ascii="华文楷体" w:hAnsi="华文楷体" w:eastAsia="华文楷体" w:cs="华文楷体"/>
          <w:sz w:val="24"/>
        </w:rPr>
        <w:t>月</w:t>
      </w:r>
      <w:r>
        <w:rPr>
          <w:rFonts w:hint="eastAsia" w:ascii="华文楷体" w:hAnsi="华文楷体" w:eastAsia="华文楷体" w:cs="华文楷体"/>
          <w:sz w:val="24"/>
          <w:lang w:val="en-US" w:eastAsia="zh-CN"/>
        </w:rPr>
        <w:t>15</w:t>
      </w:r>
      <w:r>
        <w:rPr>
          <w:rFonts w:hint="eastAsia" w:ascii="华文楷体" w:hAnsi="华文楷体" w:eastAsia="华文楷体" w:cs="华文楷体"/>
          <w:sz w:val="24"/>
        </w:rPr>
        <w:t>日</w:t>
      </w:r>
      <w:r>
        <w:rPr>
          <w:rFonts w:hint="eastAsia" w:ascii="华文楷体" w:hAnsi="华文楷体" w:eastAsia="华文楷体" w:cs="华文楷体"/>
          <w:sz w:val="24"/>
          <w:lang w:eastAsia="zh-CN"/>
        </w:rPr>
        <w:t>。</w:t>
      </w:r>
    </w:p>
    <w:p w14:paraId="4717EB9C">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tLeast"/>
        <w:ind w:firstLine="480" w:firstLineChars="200"/>
        <w:textAlignment w:val="auto"/>
        <w:rPr>
          <w:rFonts w:hint="eastAsia" w:ascii="华文楷体" w:hAnsi="华文楷体" w:eastAsia="华文楷体" w:cs="华文楷体"/>
          <w:sz w:val="24"/>
        </w:rPr>
      </w:pPr>
      <w:r>
        <w:rPr>
          <w:rFonts w:hint="eastAsia" w:ascii="华文楷体" w:hAnsi="华文楷体" w:eastAsia="华文楷体" w:cs="华文楷体"/>
          <w:sz w:val="24"/>
        </w:rPr>
        <w:t>报名单位需经组委会审核后,以收到电子确认函为准确认参会资格。</w:t>
      </w:r>
    </w:p>
    <w:p w14:paraId="2CE1E9A1">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tLeast"/>
        <w:ind w:firstLine="480" w:firstLineChars="200"/>
        <w:textAlignment w:val="auto"/>
        <w:rPr>
          <w:rFonts w:hint="eastAsia" w:ascii="华文楷体" w:hAnsi="华文楷体" w:eastAsia="华文楷体" w:cs="华文楷体"/>
          <w:sz w:val="24"/>
        </w:rPr>
      </w:pPr>
      <w:r>
        <w:rPr>
          <w:rFonts w:hint="eastAsia" w:ascii="华文楷体" w:hAnsi="华文楷体" w:eastAsia="华文楷体" w:cs="华文楷体"/>
          <w:sz w:val="24"/>
          <w:lang w:val="en-US" w:eastAsia="zh-CN"/>
        </w:rPr>
        <w:t>本次会议免费参会；校长级领导食宿及抵汉后交通由大会承担；其余嘉宾提供会议当天一餐，其余费用自理。</w:t>
      </w:r>
    </w:p>
    <w:p w14:paraId="3885EF8C">
      <w:pPr>
        <w:widowControl/>
        <w:spacing w:line="240" w:lineRule="atLeast"/>
        <w:rPr>
          <w:rFonts w:ascii="Times New Roman" w:hAnsi="Times New Roman" w:eastAsia="仿宋_GB2312"/>
          <w:b/>
          <w:sz w:val="24"/>
        </w:rPr>
      </w:pPr>
    </w:p>
    <w:p w14:paraId="43F680B0">
      <w:pPr>
        <w:widowControl/>
        <w:spacing w:line="240" w:lineRule="atLeast"/>
        <w:rPr>
          <w:rFonts w:ascii="Times New Roman" w:hAnsi="Times New Roman" w:eastAsia="仿宋_GB2312"/>
          <w:b/>
          <w:sz w:val="24"/>
        </w:rPr>
      </w:pPr>
      <w:r>
        <w:rPr>
          <w:rFonts w:ascii="Times New Roman" w:hAnsi="Times New Roman" w:eastAsia="仿宋_GB2312"/>
          <w:b/>
          <w:sz w:val="24"/>
        </w:rPr>
        <w:t xml:space="preserve">Note: </w:t>
      </w:r>
    </w:p>
    <w:p w14:paraId="270D4D84">
      <w:pPr>
        <w:keepNext w:val="0"/>
        <w:keepLines w:val="0"/>
        <w:pageBreakBefore w:val="0"/>
        <w:widowControl/>
        <w:numPr>
          <w:ilvl w:val="0"/>
          <w:numId w:val="2"/>
        </w:numPr>
        <w:kinsoku/>
        <w:wordWrap/>
        <w:overflowPunct/>
        <w:topLinePunct w:val="0"/>
        <w:autoSpaceDE/>
        <w:autoSpaceDN/>
        <w:bidi w:val="0"/>
        <w:adjustRightInd/>
        <w:snapToGrid/>
        <w:spacing w:line="240" w:lineRule="atLeast"/>
        <w:ind w:left="420" w:leftChars="200" w:firstLine="0" w:firstLineChars="0"/>
        <w:textAlignment w:val="auto"/>
        <w:rPr>
          <w:rFonts w:hint="default" w:ascii="Times New Roman" w:hAnsi="Times New Roman"/>
          <w:szCs w:val="21"/>
          <w:lang w:val="en-US" w:eastAsia="zh-CN"/>
        </w:rPr>
      </w:pPr>
      <w:r>
        <w:rPr>
          <w:rFonts w:ascii="Times New Roman" w:hAnsi="Times New Roman"/>
          <w:szCs w:val="21"/>
        </w:rPr>
        <w:t>Please e-mail us the application form to hyde-jqjy10@hotmail</w:t>
      </w:r>
      <w:r>
        <w:rPr>
          <w:rFonts w:hint="eastAsia" w:ascii="Times New Roman" w:hAnsi="Times New Roman"/>
          <w:szCs w:val="21"/>
        </w:rPr>
        <w:t>.</w:t>
      </w:r>
      <w:r>
        <w:rPr>
          <w:rFonts w:ascii="Times New Roman" w:hAnsi="Times New Roman"/>
          <w:szCs w:val="21"/>
        </w:rPr>
        <w:t xml:space="preserve">com </w:t>
      </w:r>
      <w:r>
        <w:rPr>
          <w:rFonts w:hint="eastAsia" w:ascii="Times New Roman" w:hAnsi="Times New Roman"/>
          <w:szCs w:val="21"/>
          <w:lang w:val="en-US" w:eastAsia="zh-CN"/>
        </w:rPr>
        <w:t>by October 15</w:t>
      </w:r>
      <w:r>
        <w:rPr>
          <w:rFonts w:ascii="Times New Roman" w:hAnsi="Times New Roman"/>
          <w:szCs w:val="21"/>
        </w:rPr>
        <w:t>, 202</w:t>
      </w:r>
      <w:r>
        <w:rPr>
          <w:rFonts w:hint="eastAsia" w:ascii="Times New Roman" w:hAnsi="Times New Roman"/>
          <w:szCs w:val="21"/>
          <w:lang w:val="en-US" w:eastAsia="zh-CN"/>
        </w:rPr>
        <w:t>6.</w:t>
      </w:r>
    </w:p>
    <w:p w14:paraId="1398D290">
      <w:pPr>
        <w:keepNext w:val="0"/>
        <w:keepLines w:val="0"/>
        <w:pageBreakBefore w:val="0"/>
        <w:widowControl/>
        <w:numPr>
          <w:ilvl w:val="0"/>
          <w:numId w:val="2"/>
        </w:numPr>
        <w:kinsoku/>
        <w:wordWrap/>
        <w:overflowPunct/>
        <w:topLinePunct w:val="0"/>
        <w:autoSpaceDE/>
        <w:autoSpaceDN/>
        <w:bidi w:val="0"/>
        <w:adjustRightInd/>
        <w:snapToGrid/>
        <w:spacing w:line="240" w:lineRule="atLeast"/>
        <w:ind w:left="420" w:leftChars="200" w:firstLine="0" w:firstLineChars="0"/>
        <w:textAlignment w:val="auto"/>
        <w:rPr>
          <w:rFonts w:ascii="Times New Roman" w:hAnsi="Times New Roman"/>
          <w:szCs w:val="21"/>
        </w:rPr>
      </w:pPr>
      <w:r>
        <w:rPr>
          <w:rFonts w:ascii="Times New Roman" w:hAnsi="Times New Roman"/>
          <w:szCs w:val="21"/>
        </w:rPr>
        <w:t xml:space="preserve">All applications will be reviewed by the organizing committee and qualified applicants will receive our </w:t>
      </w:r>
      <w:r>
        <w:rPr>
          <w:rFonts w:hint="eastAsia" w:ascii="Times New Roman" w:hAnsi="Times New Roman"/>
          <w:szCs w:val="21"/>
          <w:lang w:val="en-US" w:eastAsia="zh-CN"/>
        </w:rPr>
        <w:t>confirmation letter</w:t>
      </w:r>
      <w:r>
        <w:rPr>
          <w:rFonts w:ascii="Times New Roman" w:hAnsi="Times New Roman"/>
          <w:szCs w:val="21"/>
        </w:rPr>
        <w:t xml:space="preserve">. </w:t>
      </w:r>
    </w:p>
    <w:p w14:paraId="60BBD07A">
      <w:pPr>
        <w:keepNext w:val="0"/>
        <w:keepLines w:val="0"/>
        <w:pageBreakBefore w:val="0"/>
        <w:widowControl/>
        <w:numPr>
          <w:ilvl w:val="0"/>
          <w:numId w:val="2"/>
        </w:numPr>
        <w:kinsoku/>
        <w:wordWrap/>
        <w:overflowPunct/>
        <w:topLinePunct w:val="0"/>
        <w:autoSpaceDE/>
        <w:autoSpaceDN/>
        <w:bidi w:val="0"/>
        <w:adjustRightInd/>
        <w:snapToGrid/>
        <w:spacing w:line="240" w:lineRule="atLeast"/>
        <w:ind w:left="420" w:leftChars="200" w:firstLine="0" w:firstLineChars="0"/>
        <w:textAlignment w:val="auto"/>
        <w:rPr>
          <w:rFonts w:ascii="Times New Roman" w:hAnsi="Times New Roman"/>
          <w:szCs w:val="21"/>
        </w:rPr>
      </w:pPr>
      <w:r>
        <w:rPr>
          <w:rFonts w:hint="eastAsia" w:ascii="Times New Roman" w:hAnsi="Times New Roman"/>
          <w:szCs w:val="21"/>
        </w:rPr>
        <w:t>Free participation in this conference. Accommodation, meals and transportation after arriving in Wuhan will be covered by the conference for principal-level leaders and 1 project person in charge of the school (with cooperative projects). For other guests, only one meal will be provided on the conference day, and other related expenses shall be borne by themselves.</w:t>
      </w:r>
    </w:p>
    <w:p w14:paraId="6053197B"/>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auto"/>
    <w:pitch w:val="default"/>
    <w:sig w:usb0="00000000" w:usb1="00000000" w:usb2="00000000" w:usb3="00000000" w:csb0="80000000" w:csb1="00000000"/>
  </w:font>
  <w:font w:name="华文楷体">
    <w:altName w:val="宋体"/>
    <w:panose1 w:val="02010600040101010101"/>
    <w:charset w:val="86"/>
    <w:family w:val="auto"/>
    <w:pitch w:val="default"/>
    <w:sig w:usb0="00000000" w:usb1="00000000" w:usb2="00000000" w:usb3="00000000" w:csb0="0004009F" w:csb1="DFD7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4A0C6">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9BEB06">
                          <w:pPr>
                            <w:pStyle w:val="2"/>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3</w:t>
                          </w:r>
                          <w:r>
                            <w:rPr>
                              <w:rFonts w:hint="eastAsia"/>
                            </w:rPr>
                            <w:fldChar w:fldCharType="end"/>
                          </w:r>
                          <w:r>
                            <w:rPr>
                              <w:rFonts w:hint="eastAsia"/>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59BEB06">
                    <w:pPr>
                      <w:pStyle w:val="2"/>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3</w:t>
                    </w:r>
                    <w:r>
                      <w:rPr>
                        <w:rFonts w:hint="eastAsia"/>
                      </w:rP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7C8F23"/>
    <w:multiLevelType w:val="singleLevel"/>
    <w:tmpl w:val="647C8F23"/>
    <w:lvl w:ilvl="0" w:tentative="0">
      <w:start w:val="2"/>
      <w:numFmt w:val="decimal"/>
      <w:suff w:val="space"/>
      <w:lvlText w:val="%1."/>
      <w:lvlJc w:val="left"/>
    </w:lvl>
  </w:abstractNum>
  <w:abstractNum w:abstractNumId="1">
    <w:nsid w:val="75BA2F37"/>
    <w:multiLevelType w:val="singleLevel"/>
    <w:tmpl w:val="75BA2F37"/>
    <w:lvl w:ilvl="0" w:tentative="0">
      <w:start w:val="1"/>
      <w:numFmt w:val="decimal"/>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4D68C1"/>
    <w:rsid w:val="08BA1AD5"/>
    <w:rsid w:val="176F6C9D"/>
    <w:rsid w:val="265728A3"/>
    <w:rsid w:val="27630EE5"/>
    <w:rsid w:val="3A3D7B1A"/>
    <w:rsid w:val="468D5724"/>
    <w:rsid w:val="4A2219BA"/>
    <w:rsid w:val="4B6F670D"/>
    <w:rsid w:val="56DB56FB"/>
    <w:rsid w:val="7E5E00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character" w:styleId="5">
    <w:name w:val="Hyperlink"/>
    <w:qFormat/>
    <w:uiPriority w:val="0"/>
    <w:rPr>
      <w:color w:val="0000FF"/>
      <w:u w:val="single"/>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859</Words>
  <Characters>2645</Characters>
  <Lines>0</Lines>
  <Paragraphs>0</Paragraphs>
  <TotalTime>3</TotalTime>
  <ScaleCrop>false</ScaleCrop>
  <LinksUpToDate>false</LinksUpToDate>
  <CharactersWithSpaces>3016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2026-06-30T03:00:00Z</dcterms:created>
  <dc:creator>hyde-</dc:creator>
  <cp:lastModifiedBy>Mamihlapinatapai</cp:lastModifiedBy>
  <dcterms:modified xsi:type="dcterms:W3CDTF">2026-09-03T09:37:56Z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eyJoZGlkIjoiZDM5MWQwYjUyNWUyMDYzODY3YTkyYWViZGM3ZmZhNjMiLCJ1c2VySWQiOiI2NjAzNTkzNzIifQ==</vt:lpwstr>
  </property>
  <property fmtid="{D5CDD505-2E9C-101B-9397-08002B2CF9AE}" pid="4" name="ICV">
    <vt:lpwstr>586CAFE23D584B8BBD6A5436094FC734_12</vt:lpwstr>
  </property>
</Properties>
</file>